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A" w:rsidRDefault="00130FA4">
      <w:pPr>
        <w:pStyle w:val="1"/>
        <w:spacing w:before="65" w:line="321" w:lineRule="exact"/>
        <w:ind w:left="2289" w:right="2160"/>
        <w:jc w:val="center"/>
      </w:pPr>
      <w:r>
        <w:t>ЕЖЕДНЕВНЫЙ</w:t>
      </w:r>
      <w:r>
        <w:rPr>
          <w:spacing w:val="-2"/>
        </w:rPr>
        <w:t xml:space="preserve"> </w:t>
      </w:r>
      <w:r>
        <w:t>ОПЕРАТИВНЫЙ</w:t>
      </w:r>
      <w:r>
        <w:rPr>
          <w:spacing w:val="-2"/>
        </w:rPr>
        <w:t xml:space="preserve"> </w:t>
      </w:r>
      <w:r>
        <w:t>ПРОГНОЗ</w:t>
      </w:r>
    </w:p>
    <w:p w:rsidR="0077480A" w:rsidRDefault="00130FA4">
      <w:pPr>
        <w:pStyle w:val="a3"/>
        <w:ind w:left="2289" w:right="2166" w:firstLine="0"/>
        <w:jc w:val="center"/>
      </w:pPr>
      <w:r>
        <w:t>возникновения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2022 года</w:t>
      </w:r>
    </w:p>
    <w:p w:rsidR="0077480A" w:rsidRDefault="00130FA4">
      <w:pPr>
        <w:spacing w:before="70"/>
        <w:ind w:left="112" w:right="347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</w:t>
      </w:r>
      <w:r>
        <w:rPr>
          <w:i/>
          <w:sz w:val="16"/>
        </w:rPr>
        <w:t xml:space="preserve"> ЖКХ Республики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хозяйства</w:t>
      </w:r>
    </w:p>
    <w:p w:rsidR="0077480A" w:rsidRDefault="00130FA4">
      <w:pPr>
        <w:spacing w:line="182" w:lineRule="exact"/>
        <w:ind w:left="1939" w:right="2166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компания».</w:t>
      </w:r>
    </w:p>
    <w:p w:rsidR="0077480A" w:rsidRDefault="00130FA4">
      <w:pPr>
        <w:pStyle w:val="1"/>
        <w:numPr>
          <w:ilvl w:val="0"/>
          <w:numId w:val="2"/>
        </w:numPr>
        <w:tabs>
          <w:tab w:val="left" w:pos="1817"/>
          <w:tab w:val="left" w:pos="1818"/>
        </w:tabs>
        <w:spacing w:before="4" w:after="2" w:line="240" w:lineRule="auto"/>
        <w:ind w:hanging="712"/>
      </w:pPr>
      <w:r>
        <w:t>Метеорологический</w:t>
      </w:r>
      <w:r>
        <w:rPr>
          <w:spacing w:val="-7"/>
        </w:rPr>
        <w:t xml:space="preserve"> </w:t>
      </w:r>
      <w:r>
        <w:t>прогноз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77480A">
        <w:trPr>
          <w:trHeight w:val="1446"/>
        </w:trPr>
        <w:tc>
          <w:tcPr>
            <w:tcW w:w="2835" w:type="dxa"/>
            <w:shd w:val="clear" w:color="auto" w:fill="00AF50"/>
          </w:tcPr>
          <w:p w:rsidR="0077480A" w:rsidRDefault="00130FA4">
            <w:pPr>
              <w:pStyle w:val="TableParagraph"/>
              <w:spacing w:before="237"/>
              <w:ind w:left="206" w:right="165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явления</w:t>
            </w:r>
            <w:bookmarkStart w:id="0" w:name="_GoBack"/>
            <w:bookmarkEnd w:id="0"/>
          </w:p>
        </w:tc>
        <w:tc>
          <w:tcPr>
            <w:tcW w:w="7657" w:type="dxa"/>
            <w:shd w:val="clear" w:color="auto" w:fill="00AF50"/>
          </w:tcPr>
          <w:p w:rsidR="0077480A" w:rsidRDefault="0077480A">
            <w:pPr>
              <w:pStyle w:val="TableParagraph"/>
              <w:jc w:val="left"/>
              <w:rPr>
                <w:b/>
                <w:sz w:val="30"/>
              </w:rPr>
            </w:pPr>
          </w:p>
          <w:p w:rsidR="0077480A" w:rsidRDefault="00B70401">
            <w:pPr>
              <w:pStyle w:val="TableParagraph"/>
              <w:spacing w:before="214"/>
              <w:ind w:left="2561" w:right="25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 прогнозируется</w:t>
            </w:r>
          </w:p>
        </w:tc>
      </w:tr>
    </w:tbl>
    <w:p w:rsidR="0077480A" w:rsidRDefault="00130FA4">
      <w:pPr>
        <w:spacing w:before="43"/>
        <w:ind w:left="4417"/>
        <w:rPr>
          <w:b/>
          <w:sz w:val="28"/>
        </w:rPr>
      </w:pPr>
      <w:r>
        <w:rPr>
          <w:b/>
          <w:sz w:val="28"/>
          <w:u w:val="thick"/>
        </w:rPr>
        <w:t>на 7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мая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</w:p>
    <w:p w:rsidR="0077480A" w:rsidRDefault="00130FA4">
      <w:pPr>
        <w:pStyle w:val="1"/>
        <w:spacing w:line="322" w:lineRule="exact"/>
        <w:ind w:left="3169"/>
        <w:jc w:val="left"/>
      </w:pPr>
      <w:r>
        <w:t>с</w:t>
      </w:r>
      <w:r>
        <w:rPr>
          <w:spacing w:val="-2"/>
        </w:rPr>
        <w:t xml:space="preserve"> </w:t>
      </w:r>
      <w:r>
        <w:t>18 часов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 часов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</w:p>
    <w:p w:rsidR="0077480A" w:rsidRDefault="00130FA4">
      <w:pPr>
        <w:ind w:left="1106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 w:rsidR="0077480A" w:rsidRDefault="00130FA4">
      <w:pPr>
        <w:pStyle w:val="a3"/>
        <w:ind w:left="1106" w:right="6971" w:firstLine="0"/>
        <w:jc w:val="left"/>
      </w:pPr>
      <w:r>
        <w:t>Переменная</w:t>
      </w:r>
      <w:r>
        <w:rPr>
          <w:spacing w:val="-14"/>
        </w:rPr>
        <w:t xml:space="preserve"> </w:t>
      </w:r>
      <w:r>
        <w:t>облачность.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осадков.</w:t>
      </w:r>
    </w:p>
    <w:p w:rsidR="0077480A" w:rsidRDefault="00130FA4">
      <w:pPr>
        <w:pStyle w:val="a3"/>
        <w:spacing w:line="321" w:lineRule="exact"/>
        <w:ind w:left="1106" w:firstLine="0"/>
        <w:jc w:val="left"/>
      </w:pPr>
      <w:r>
        <w:t>Ветер</w:t>
      </w:r>
      <w:r>
        <w:rPr>
          <w:spacing w:val="-4"/>
        </w:rPr>
        <w:t xml:space="preserve"> </w:t>
      </w:r>
      <w:r>
        <w:t>юго-западный</w:t>
      </w:r>
      <w:r>
        <w:rPr>
          <w:spacing w:val="-7"/>
        </w:rPr>
        <w:t xml:space="preserve"> </w:t>
      </w:r>
      <w:r>
        <w:t>5-10</w:t>
      </w:r>
      <w:r>
        <w:rPr>
          <w:spacing w:val="-4"/>
        </w:rPr>
        <w:t xml:space="preserve"> </w:t>
      </w:r>
      <w:r>
        <w:t>м/с.</w:t>
      </w:r>
    </w:p>
    <w:p w:rsidR="0077480A" w:rsidRDefault="00130FA4">
      <w:pPr>
        <w:pStyle w:val="a3"/>
        <w:ind w:left="1106" w:right="3708" w:firstLine="0"/>
        <w:jc w:val="left"/>
      </w:pPr>
      <w:r>
        <w:t>Минимальная температура воздуха ночью +2..+4˚,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1"/>
        </w:rPr>
        <w:t xml:space="preserve"> </w:t>
      </w:r>
      <w:r>
        <w:t>температура</w:t>
      </w:r>
      <w:r>
        <w:rPr>
          <w:spacing w:val="-10"/>
        </w:rPr>
        <w:t xml:space="preserve"> </w:t>
      </w:r>
      <w:r>
        <w:t>воздуха</w:t>
      </w:r>
      <w:r>
        <w:rPr>
          <w:spacing w:val="-10"/>
        </w:rPr>
        <w:t xml:space="preserve"> </w:t>
      </w:r>
      <w:r>
        <w:t>днем</w:t>
      </w:r>
      <w:r>
        <w:rPr>
          <w:spacing w:val="-10"/>
        </w:rPr>
        <w:t xml:space="preserve"> </w:t>
      </w:r>
      <w:r>
        <w:t>+15..+17˚.</w:t>
      </w:r>
    </w:p>
    <w:p w:rsidR="0077480A" w:rsidRDefault="0077480A">
      <w:pPr>
        <w:pStyle w:val="a3"/>
        <w:ind w:left="0" w:firstLine="0"/>
        <w:jc w:val="left"/>
      </w:pPr>
    </w:p>
    <w:p w:rsidR="0077480A" w:rsidRDefault="00130FA4">
      <w:pPr>
        <w:spacing w:before="1" w:line="319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 w:rsidR="0077480A" w:rsidRDefault="00130FA4">
      <w:pPr>
        <w:pStyle w:val="a3"/>
        <w:ind w:left="1106" w:right="6971" w:firstLine="0"/>
        <w:jc w:val="left"/>
      </w:pPr>
      <w:r>
        <w:t>Переменная</w:t>
      </w:r>
      <w:r>
        <w:rPr>
          <w:spacing w:val="-14"/>
        </w:rPr>
        <w:t xml:space="preserve"> </w:t>
      </w:r>
      <w:r>
        <w:t>облачность.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осадков.</w:t>
      </w:r>
    </w:p>
    <w:p w:rsidR="0077480A" w:rsidRDefault="00130FA4">
      <w:pPr>
        <w:pStyle w:val="a3"/>
        <w:ind w:left="1106" w:right="494" w:firstLine="0"/>
        <w:jc w:val="left"/>
      </w:pPr>
      <w:r>
        <w:t>Ветер</w:t>
      </w:r>
      <w:r>
        <w:rPr>
          <w:spacing w:val="-2"/>
        </w:rPr>
        <w:t xml:space="preserve"> </w:t>
      </w:r>
      <w:r>
        <w:t>юго-западный</w:t>
      </w:r>
      <w:r>
        <w:rPr>
          <w:spacing w:val="-4"/>
        </w:rPr>
        <w:t xml:space="preserve"> </w:t>
      </w:r>
      <w:r>
        <w:t>5-10</w:t>
      </w:r>
      <w:r>
        <w:rPr>
          <w:spacing w:val="-2"/>
        </w:rPr>
        <w:t xml:space="preserve"> </w:t>
      </w:r>
      <w:r>
        <w:t>м/с,</w:t>
      </w:r>
      <w:r>
        <w:rPr>
          <w:spacing w:val="-4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порывами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м/с.</w:t>
      </w:r>
      <w:r>
        <w:rPr>
          <w:spacing w:val="-67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0..+4˚.</w:t>
      </w:r>
    </w:p>
    <w:p w:rsidR="0077480A" w:rsidRDefault="00130FA4">
      <w:pPr>
        <w:pStyle w:val="a3"/>
        <w:spacing w:line="321" w:lineRule="exact"/>
        <w:ind w:left="1106" w:firstLine="0"/>
        <w:jc w:val="left"/>
      </w:pPr>
      <w:r>
        <w:t>Максимальная</w:t>
      </w:r>
      <w:r>
        <w:rPr>
          <w:spacing w:val="-9"/>
        </w:rPr>
        <w:t xml:space="preserve"> </w:t>
      </w:r>
      <w:r>
        <w:t>температура</w:t>
      </w:r>
      <w:r>
        <w:rPr>
          <w:spacing w:val="-8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днем</w:t>
      </w:r>
      <w:r>
        <w:rPr>
          <w:spacing w:val="-8"/>
        </w:rPr>
        <w:t xml:space="preserve"> </w:t>
      </w:r>
      <w:r>
        <w:t>+14..+18˚.</w:t>
      </w:r>
    </w:p>
    <w:p w:rsidR="0077480A" w:rsidRDefault="0077480A">
      <w:pPr>
        <w:pStyle w:val="a3"/>
        <w:spacing w:before="3"/>
        <w:ind w:left="0" w:firstLine="0"/>
        <w:jc w:val="left"/>
      </w:pPr>
    </w:p>
    <w:p w:rsidR="0077480A" w:rsidRDefault="00130FA4">
      <w:pPr>
        <w:spacing w:line="319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 w:rsidR="0077480A" w:rsidRDefault="00130FA4">
      <w:pPr>
        <w:pStyle w:val="a3"/>
        <w:ind w:left="1106" w:right="6970" w:firstLine="0"/>
        <w:jc w:val="left"/>
      </w:pPr>
      <w:r>
        <w:t>Переменная</w:t>
      </w:r>
      <w:r>
        <w:rPr>
          <w:spacing w:val="-13"/>
        </w:rPr>
        <w:t xml:space="preserve"> </w:t>
      </w:r>
      <w:r>
        <w:t>облачность.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осадков.</w:t>
      </w:r>
    </w:p>
    <w:p w:rsidR="0077480A" w:rsidRDefault="00130FA4">
      <w:pPr>
        <w:pStyle w:val="a3"/>
        <w:ind w:left="1106" w:right="494" w:firstLine="0"/>
        <w:jc w:val="left"/>
      </w:pPr>
      <w:r>
        <w:t>Ветер</w:t>
      </w:r>
      <w:r>
        <w:rPr>
          <w:spacing w:val="-2"/>
        </w:rPr>
        <w:t xml:space="preserve"> </w:t>
      </w:r>
      <w:r>
        <w:t>юго-западный</w:t>
      </w:r>
      <w:r>
        <w:rPr>
          <w:spacing w:val="-4"/>
        </w:rPr>
        <w:t xml:space="preserve"> </w:t>
      </w:r>
      <w:r>
        <w:t>5-10</w:t>
      </w:r>
      <w:r>
        <w:rPr>
          <w:spacing w:val="-2"/>
        </w:rPr>
        <w:t xml:space="preserve"> </w:t>
      </w:r>
      <w:r>
        <w:t>м/с,</w:t>
      </w:r>
      <w:r>
        <w:rPr>
          <w:spacing w:val="-4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порывами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м/с.</w:t>
      </w:r>
      <w:r>
        <w:rPr>
          <w:spacing w:val="-67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ночью</w:t>
      </w:r>
      <w:r>
        <w:rPr>
          <w:spacing w:val="-3"/>
        </w:rPr>
        <w:t xml:space="preserve"> </w:t>
      </w:r>
      <w:r>
        <w:t>+2..-1˚.</w:t>
      </w:r>
    </w:p>
    <w:p w:rsidR="0077480A" w:rsidRDefault="00130FA4">
      <w:pPr>
        <w:pStyle w:val="a3"/>
        <w:spacing w:line="321" w:lineRule="exact"/>
        <w:ind w:left="1106" w:firstLine="0"/>
        <w:jc w:val="left"/>
      </w:pPr>
      <w:r>
        <w:t>Максимальная</w:t>
      </w:r>
      <w:r>
        <w:rPr>
          <w:spacing w:val="-9"/>
        </w:rPr>
        <w:t xml:space="preserve"> </w:t>
      </w:r>
      <w:r>
        <w:t>температура</w:t>
      </w:r>
      <w:r>
        <w:rPr>
          <w:spacing w:val="-8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днем</w:t>
      </w:r>
      <w:r>
        <w:rPr>
          <w:spacing w:val="-8"/>
        </w:rPr>
        <w:t xml:space="preserve"> </w:t>
      </w:r>
      <w:r>
        <w:t>+15..+18˚.</w:t>
      </w:r>
    </w:p>
    <w:p w:rsidR="0077480A" w:rsidRDefault="0077480A">
      <w:pPr>
        <w:pStyle w:val="a3"/>
        <w:spacing w:before="4"/>
        <w:ind w:left="0" w:firstLine="0"/>
        <w:jc w:val="left"/>
      </w:pPr>
    </w:p>
    <w:p w:rsidR="0077480A" w:rsidRDefault="00130FA4">
      <w:pPr>
        <w:spacing w:line="319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Закамью:</w:t>
      </w:r>
    </w:p>
    <w:p w:rsidR="0077480A" w:rsidRDefault="00130FA4">
      <w:pPr>
        <w:pStyle w:val="a3"/>
        <w:spacing w:line="242" w:lineRule="auto"/>
        <w:ind w:left="1106" w:right="6971" w:firstLine="0"/>
        <w:jc w:val="left"/>
      </w:pPr>
      <w:r>
        <w:t>Переменная</w:t>
      </w:r>
      <w:r>
        <w:rPr>
          <w:spacing w:val="-14"/>
        </w:rPr>
        <w:t xml:space="preserve"> </w:t>
      </w:r>
      <w:r>
        <w:t>облачность.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осадков.</w:t>
      </w:r>
    </w:p>
    <w:p w:rsidR="0077480A" w:rsidRDefault="00130FA4">
      <w:pPr>
        <w:pStyle w:val="a3"/>
        <w:ind w:left="1106" w:right="494" w:firstLine="0"/>
        <w:jc w:val="left"/>
      </w:pPr>
      <w:r>
        <w:t>Ветер</w:t>
      </w:r>
      <w:r>
        <w:rPr>
          <w:spacing w:val="-2"/>
        </w:rPr>
        <w:t xml:space="preserve"> </w:t>
      </w:r>
      <w:r>
        <w:t>юго-западный</w:t>
      </w:r>
      <w:r>
        <w:rPr>
          <w:spacing w:val="-4"/>
        </w:rPr>
        <w:t xml:space="preserve"> </w:t>
      </w:r>
      <w:r>
        <w:t>5-10</w:t>
      </w:r>
      <w:r>
        <w:rPr>
          <w:spacing w:val="-2"/>
        </w:rPr>
        <w:t xml:space="preserve"> </w:t>
      </w:r>
      <w:r>
        <w:t>м/с,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местами</w:t>
      </w:r>
      <w:r>
        <w:rPr>
          <w:spacing w:val="-2"/>
        </w:rPr>
        <w:t xml:space="preserve"> </w:t>
      </w:r>
      <w:r>
        <w:t>порывами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м/с.</w:t>
      </w:r>
      <w:r>
        <w:rPr>
          <w:spacing w:val="-67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0..-5˚.</w:t>
      </w:r>
    </w:p>
    <w:p w:rsidR="0077480A" w:rsidRDefault="00130FA4">
      <w:pPr>
        <w:pStyle w:val="a3"/>
        <w:spacing w:line="321" w:lineRule="exact"/>
        <w:ind w:left="1106" w:firstLine="0"/>
        <w:jc w:val="left"/>
      </w:pPr>
      <w:r>
        <w:t>Максимальная</w:t>
      </w:r>
      <w:r>
        <w:rPr>
          <w:spacing w:val="-9"/>
        </w:rPr>
        <w:t xml:space="preserve"> </w:t>
      </w:r>
      <w:r>
        <w:t>температура</w:t>
      </w:r>
      <w:r>
        <w:rPr>
          <w:spacing w:val="-8"/>
        </w:rPr>
        <w:t xml:space="preserve"> </w:t>
      </w:r>
      <w:r>
        <w:t>воздуха</w:t>
      </w:r>
      <w:r>
        <w:rPr>
          <w:spacing w:val="-8"/>
        </w:rPr>
        <w:t xml:space="preserve"> </w:t>
      </w:r>
      <w:r>
        <w:t>днем</w:t>
      </w:r>
      <w:r>
        <w:rPr>
          <w:spacing w:val="-8"/>
        </w:rPr>
        <w:t xml:space="preserve"> </w:t>
      </w:r>
      <w:r>
        <w:t>+13..+16˚.</w:t>
      </w:r>
    </w:p>
    <w:p w:rsidR="0077480A" w:rsidRDefault="0077480A">
      <w:pPr>
        <w:spacing w:line="321" w:lineRule="exact"/>
        <w:sectPr w:rsidR="0077480A">
          <w:type w:val="continuous"/>
          <w:pgSz w:w="12240" w:h="15840"/>
          <w:pgMar w:top="640" w:right="200" w:bottom="280" w:left="1020" w:header="720" w:footer="720" w:gutter="0"/>
          <w:cols w:space="720"/>
        </w:sectPr>
      </w:pPr>
    </w:p>
    <w:p w:rsidR="0077480A" w:rsidRDefault="00130FA4">
      <w:pPr>
        <w:pStyle w:val="1"/>
        <w:numPr>
          <w:ilvl w:val="0"/>
          <w:numId w:val="2"/>
        </w:numPr>
        <w:tabs>
          <w:tab w:val="left" w:pos="1388"/>
        </w:tabs>
        <w:spacing w:before="65" w:line="321" w:lineRule="exact"/>
        <w:ind w:left="1387" w:hanging="282"/>
        <w:jc w:val="both"/>
      </w:pPr>
      <w:r>
        <w:lastRenderedPageBreak/>
        <w:t>Гидрологическая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ледовая</w:t>
      </w:r>
      <w:r>
        <w:rPr>
          <w:spacing w:val="-5"/>
        </w:rPr>
        <w:t xml:space="preserve"> </w:t>
      </w:r>
      <w:r>
        <w:t>обстановка:</w:t>
      </w:r>
    </w:p>
    <w:p w:rsidR="0077480A" w:rsidRDefault="00130FA4">
      <w:pPr>
        <w:pStyle w:val="a3"/>
        <w:ind w:right="267"/>
      </w:pPr>
      <w:r>
        <w:t>На</w:t>
      </w:r>
      <w:r>
        <w:rPr>
          <w:spacing w:val="1"/>
        </w:rPr>
        <w:t xml:space="preserve"> </w:t>
      </w:r>
      <w:r>
        <w:t>Куйбышевском</w:t>
      </w:r>
      <w:r>
        <w:rPr>
          <w:spacing w:val="1"/>
        </w:rPr>
        <w:t xml:space="preserve"> </w:t>
      </w:r>
      <w:r>
        <w:t>водохранилище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населенного</w:t>
      </w:r>
      <w:r>
        <w:rPr>
          <w:spacing w:val="7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Услон</w:t>
      </w:r>
      <w:r>
        <w:rPr>
          <w:spacing w:val="1"/>
        </w:rPr>
        <w:t xml:space="preserve"> </w:t>
      </w:r>
      <w:r>
        <w:t>52,03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(-5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54,24</w:t>
      </w:r>
      <w:r>
        <w:rPr>
          <w:spacing w:val="1"/>
        </w:rPr>
        <w:t xml:space="preserve"> </w:t>
      </w:r>
      <w:r>
        <w:t>м,</w:t>
      </w:r>
      <w:r>
        <w:rPr>
          <w:spacing w:val="-67"/>
        </w:rPr>
        <w:t xml:space="preserve"> </w:t>
      </w:r>
      <w:r>
        <w:t>критическая</w:t>
      </w:r>
      <w:r>
        <w:rPr>
          <w:spacing w:val="-1"/>
        </w:rPr>
        <w:t xml:space="preserve"> </w:t>
      </w:r>
      <w:r>
        <w:t>низкая</w:t>
      </w:r>
      <w:r>
        <w:rPr>
          <w:spacing w:val="-3"/>
        </w:rPr>
        <w:t xml:space="preserve"> </w:t>
      </w:r>
      <w:r>
        <w:t>отметка для водозаборов</w:t>
      </w:r>
      <w:r>
        <w:rPr>
          <w:spacing w:val="-3"/>
        </w:rPr>
        <w:t xml:space="preserve"> </w:t>
      </w:r>
      <w:r>
        <w:t>45,5</w:t>
      </w:r>
      <w:r>
        <w:rPr>
          <w:spacing w:val="1"/>
        </w:rPr>
        <w:t xml:space="preserve"> </w:t>
      </w:r>
      <w:r>
        <w:t>м.</w:t>
      </w:r>
    </w:p>
    <w:p w:rsidR="0077480A" w:rsidRDefault="00130FA4">
      <w:pPr>
        <w:pStyle w:val="a3"/>
        <w:ind w:right="275"/>
      </w:pPr>
      <w:r>
        <w:t>На Нижнекамском водохранилище у города Набережные Челны уровень воды</w:t>
      </w:r>
      <w:r>
        <w:rPr>
          <w:spacing w:val="1"/>
        </w:rPr>
        <w:t xml:space="preserve"> </w:t>
      </w:r>
      <w:r>
        <w:t>62,84 м (-19 см), отметка опасного критического уровня 65,9 м, критическая низкая</w:t>
      </w:r>
      <w:r>
        <w:rPr>
          <w:spacing w:val="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для водозаборов</w:t>
      </w:r>
      <w:r>
        <w:rPr>
          <w:spacing w:val="-2"/>
        </w:rPr>
        <w:t xml:space="preserve"> </w:t>
      </w:r>
      <w:r>
        <w:t>61,7</w:t>
      </w:r>
      <w:r>
        <w:rPr>
          <w:spacing w:val="1"/>
        </w:rPr>
        <w:t xml:space="preserve"> </w:t>
      </w:r>
      <w:r>
        <w:t>м.</w:t>
      </w:r>
    </w:p>
    <w:p w:rsidR="0077480A" w:rsidRDefault="00130FA4">
      <w:pPr>
        <w:pStyle w:val="a3"/>
        <w:ind w:right="272"/>
      </w:pPr>
      <w:r>
        <w:t>На нижнем бьефе Нижнекамской ГЭС уровень воды 54,66 м (+9 см), отметка</w:t>
      </w:r>
      <w:r>
        <w:rPr>
          <w:spacing w:val="1"/>
        </w:rPr>
        <w:t xml:space="preserve"> </w:t>
      </w:r>
      <w:r>
        <w:t>опасного критического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м.</w:t>
      </w:r>
    </w:p>
    <w:p w:rsidR="0077480A" w:rsidRDefault="00130FA4">
      <w:pPr>
        <w:pStyle w:val="a3"/>
        <w:ind w:right="264" w:firstLine="777"/>
      </w:pPr>
      <w:r>
        <w:t>Среднесуточные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бьеф</w:t>
      </w:r>
      <w:r>
        <w:rPr>
          <w:spacing w:val="1"/>
        </w:rPr>
        <w:t xml:space="preserve"> </w:t>
      </w:r>
      <w:r>
        <w:t>Нижнекамской</w:t>
      </w:r>
      <w:r>
        <w:rPr>
          <w:spacing w:val="1"/>
        </w:rPr>
        <w:t xml:space="preserve"> </w:t>
      </w:r>
      <w:r>
        <w:t>ГЭС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состоянию на 08.00 06.05.2022 года составляли 6 407 куб м/с. На 07.05.2022 года</w:t>
      </w:r>
      <w:r>
        <w:rPr>
          <w:spacing w:val="1"/>
        </w:rPr>
        <w:t xml:space="preserve"> </w:t>
      </w:r>
      <w:r>
        <w:t>сбросные</w:t>
      </w:r>
      <w:r>
        <w:rPr>
          <w:spacing w:val="-1"/>
        </w:rPr>
        <w:t xml:space="preserve"> </w:t>
      </w:r>
      <w:r>
        <w:t>расходы составят</w:t>
      </w:r>
      <w:r>
        <w:rPr>
          <w:spacing w:val="-3"/>
        </w:rPr>
        <w:t xml:space="preserve"> </w:t>
      </w:r>
      <w:r>
        <w:t>4 777 куб</w:t>
      </w:r>
      <w:r>
        <w:rPr>
          <w:spacing w:val="1"/>
        </w:rPr>
        <w:t xml:space="preserve"> </w:t>
      </w:r>
      <w:r>
        <w:t>м/с.</w:t>
      </w:r>
    </w:p>
    <w:p w:rsidR="0077480A" w:rsidRDefault="00130FA4">
      <w:pPr>
        <w:pStyle w:val="a3"/>
        <w:ind w:right="267"/>
      </w:pPr>
      <w:r>
        <w:t>Среднесуточные расходы воды через Жигулевскую ГЭС по состоянию на 08.00</w:t>
      </w:r>
      <w:r>
        <w:rPr>
          <w:spacing w:val="1"/>
        </w:rPr>
        <w:t xml:space="preserve"> </w:t>
      </w:r>
      <w:r>
        <w:t>06.05.2022 года составляли 19 180 куб</w:t>
      </w:r>
      <w:r>
        <w:t xml:space="preserve"> м/с, среднесуточный приток в Куйбышевское</w:t>
      </w:r>
      <w:r>
        <w:rPr>
          <w:spacing w:val="1"/>
        </w:rPr>
        <w:t xml:space="preserve"> </w:t>
      </w:r>
      <w:r>
        <w:t>водохранилище</w:t>
      </w:r>
      <w:r>
        <w:rPr>
          <w:spacing w:val="-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19 970</w:t>
      </w:r>
      <w:r>
        <w:rPr>
          <w:spacing w:val="-2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м/с.</w:t>
      </w:r>
    </w:p>
    <w:p w:rsidR="0077480A" w:rsidRDefault="00130FA4">
      <w:pPr>
        <w:pStyle w:val="a3"/>
        <w:ind w:right="274"/>
      </w:pPr>
      <w:r>
        <w:t>На Куйбышевском водохранилище продолжается режим специальных весенних</w:t>
      </w:r>
      <w:r>
        <w:rPr>
          <w:spacing w:val="-67"/>
        </w:rPr>
        <w:t xml:space="preserve"> </w:t>
      </w:r>
      <w:r>
        <w:t>попусков.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акватории</w:t>
      </w:r>
      <w:r>
        <w:rPr>
          <w:spacing w:val="1"/>
        </w:rPr>
        <w:t xml:space="preserve"> </w:t>
      </w:r>
      <w:r>
        <w:t>Куйбышевского</w:t>
      </w:r>
      <w:r>
        <w:rPr>
          <w:spacing w:val="71"/>
        </w:rPr>
        <w:t xml:space="preserve"> </w:t>
      </w:r>
      <w:r>
        <w:t>водохранилища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пределах   территории</w:t>
      </w:r>
      <w:r>
        <w:rPr>
          <w:spacing w:val="70"/>
        </w:rPr>
        <w:t xml:space="preserve"> </w:t>
      </w:r>
      <w:r>
        <w:t>Татарстана   понизились</w:t>
      </w:r>
      <w:r>
        <w:rPr>
          <w:spacing w:val="-67"/>
        </w:rPr>
        <w:t xml:space="preserve"> </w:t>
      </w:r>
      <w:r>
        <w:t>на 1</w:t>
      </w:r>
      <w:r>
        <w:rPr>
          <w:spacing w:val="-2"/>
        </w:rPr>
        <w:t xml:space="preserve"> </w:t>
      </w:r>
      <w:r>
        <w:t>– 18</w:t>
      </w:r>
      <w:r>
        <w:rPr>
          <w:spacing w:val="1"/>
        </w:rPr>
        <w:t xml:space="preserve"> </w:t>
      </w:r>
      <w:r>
        <w:t>см.</w:t>
      </w:r>
    </w:p>
    <w:p w:rsidR="0077480A" w:rsidRDefault="00130FA4">
      <w:pPr>
        <w:pStyle w:val="a3"/>
        <w:spacing w:line="242" w:lineRule="auto"/>
        <w:ind w:right="277"/>
      </w:pPr>
      <w:r>
        <w:t>На</w:t>
      </w:r>
      <w:r>
        <w:rPr>
          <w:spacing w:val="1"/>
        </w:rPr>
        <w:t xml:space="preserve"> </w:t>
      </w:r>
      <w:r>
        <w:t>Нижнекамском</w:t>
      </w:r>
      <w:r>
        <w:rPr>
          <w:spacing w:val="1"/>
        </w:rPr>
        <w:t xml:space="preserve"> </w:t>
      </w:r>
      <w:r>
        <w:t>водохранилище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понизились</w:t>
      </w:r>
      <w:r>
        <w:rPr>
          <w:spacing w:val="-5"/>
        </w:rPr>
        <w:t xml:space="preserve"> </w:t>
      </w:r>
      <w:r>
        <w:t>на 10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см.</w:t>
      </w:r>
    </w:p>
    <w:p w:rsidR="0077480A" w:rsidRDefault="00130FA4">
      <w:pPr>
        <w:pStyle w:val="a3"/>
        <w:ind w:right="280"/>
      </w:pPr>
      <w:r>
        <w:t>Весенний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пика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половодья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на р.Вятка.</w:t>
      </w:r>
    </w:p>
    <w:p w:rsidR="0077480A" w:rsidRDefault="00130FA4">
      <w:pPr>
        <w:pStyle w:val="a3"/>
        <w:ind w:right="277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</w:t>
      </w:r>
      <w:r>
        <w:t>тарстан</w:t>
      </w:r>
      <w:r>
        <w:rPr>
          <w:spacing w:val="1"/>
        </w:rPr>
        <w:t xml:space="preserve"> </w:t>
      </w:r>
      <w:r>
        <w:t>подтопленных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нет.</w:t>
      </w:r>
    </w:p>
    <w:p w:rsidR="0077480A" w:rsidRDefault="0077480A">
      <w:pPr>
        <w:pStyle w:val="a3"/>
        <w:spacing w:before="8"/>
        <w:ind w:left="0" w:firstLine="0"/>
        <w:jc w:val="left"/>
        <w:rPr>
          <w:sz w:val="27"/>
        </w:rPr>
      </w:pPr>
    </w:p>
    <w:p w:rsidR="0077480A" w:rsidRDefault="00130FA4">
      <w:pPr>
        <w:pStyle w:val="1"/>
        <w:numPr>
          <w:ilvl w:val="0"/>
          <w:numId w:val="2"/>
        </w:numPr>
        <w:tabs>
          <w:tab w:val="left" w:pos="1388"/>
        </w:tabs>
        <w:spacing w:line="321" w:lineRule="exact"/>
        <w:ind w:left="1387" w:hanging="282"/>
        <w:jc w:val="both"/>
      </w:pPr>
      <w:r>
        <w:t>Лесопожарная</w:t>
      </w:r>
      <w:r>
        <w:rPr>
          <w:spacing w:val="-8"/>
        </w:rPr>
        <w:t xml:space="preserve"> </w:t>
      </w:r>
      <w:r>
        <w:t>обстановка:</w:t>
      </w:r>
    </w:p>
    <w:p w:rsidR="0077480A" w:rsidRDefault="00130FA4">
      <w:pPr>
        <w:pStyle w:val="a3"/>
        <w:ind w:right="276"/>
      </w:pP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отработаны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термические</w:t>
      </w:r>
      <w:r>
        <w:rPr>
          <w:spacing w:val="1"/>
        </w:rPr>
        <w:t xml:space="preserve"> </w:t>
      </w:r>
      <w:r>
        <w:t>точки,</w:t>
      </w:r>
      <w:r>
        <w:rPr>
          <w:spacing w:val="-67"/>
        </w:rPr>
        <w:t xml:space="preserve"> </w:t>
      </w:r>
      <w:r>
        <w:t>подтверждены -</w:t>
      </w:r>
      <w:r>
        <w:rPr>
          <w:spacing w:val="-3"/>
        </w:rPr>
        <w:t xml:space="preserve"> </w:t>
      </w:r>
      <w:r>
        <w:t>138,</w:t>
      </w:r>
      <w:r>
        <w:rPr>
          <w:spacing w:val="-1"/>
        </w:rPr>
        <w:t xml:space="preserve"> </w:t>
      </w:r>
      <w:r>
        <w:t>не подтверждены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6.</w:t>
      </w:r>
    </w:p>
    <w:p w:rsidR="0077480A" w:rsidRDefault="00130FA4">
      <w:pPr>
        <w:pStyle w:val="a3"/>
        <w:ind w:right="274"/>
      </w:pP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06.05.2022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класс пожарной опасности</w:t>
      </w:r>
      <w:r>
        <w:rPr>
          <w:spacing w:val="-1"/>
        </w:rPr>
        <w:t xml:space="preserve"> </w:t>
      </w:r>
      <w:r>
        <w:t>лесов.</w:t>
      </w:r>
    </w:p>
    <w:p w:rsidR="0077480A" w:rsidRDefault="00130FA4">
      <w:pPr>
        <w:pStyle w:val="1"/>
        <w:spacing w:before="2" w:line="240" w:lineRule="auto"/>
        <w:ind w:left="398" w:right="271" w:firstLine="705"/>
      </w:pPr>
      <w:r>
        <w:t>Постановлением Кабинета Министров Республики Татарстан № 319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06.04.2022 г. с  </w:t>
      </w:r>
      <w:r>
        <w:rPr>
          <w:spacing w:val="1"/>
        </w:rPr>
        <w:t xml:space="preserve"> </w:t>
      </w:r>
      <w:r>
        <w:t xml:space="preserve">25  </w:t>
      </w:r>
      <w:r>
        <w:rPr>
          <w:spacing w:val="1"/>
        </w:rPr>
        <w:t xml:space="preserve"> </w:t>
      </w:r>
      <w:r>
        <w:t xml:space="preserve">апреля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15  </w:t>
      </w:r>
      <w:r>
        <w:rPr>
          <w:spacing w:val="1"/>
        </w:rPr>
        <w:t xml:space="preserve"> </w:t>
      </w:r>
      <w:r>
        <w:t xml:space="preserve">мая   </w:t>
      </w:r>
      <w:r>
        <w:rPr>
          <w:spacing w:val="1"/>
        </w:rPr>
        <w:t xml:space="preserve"> </w:t>
      </w:r>
      <w:r>
        <w:t xml:space="preserve">2022   </w:t>
      </w:r>
      <w:r>
        <w:rPr>
          <w:spacing w:val="1"/>
        </w:rPr>
        <w:t xml:space="preserve"> </w:t>
      </w:r>
      <w:r>
        <w:t xml:space="preserve">год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  <w:r>
        <w:rPr>
          <w:spacing w:val="-2"/>
        </w:rPr>
        <w:t xml:space="preserve"> </w:t>
      </w:r>
      <w:r>
        <w:t>введен</w:t>
      </w:r>
      <w:r>
        <w:rPr>
          <w:spacing w:val="-2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противопожарный</w:t>
      </w:r>
      <w:r>
        <w:rPr>
          <w:spacing w:val="-1"/>
        </w:rPr>
        <w:t xml:space="preserve"> </w:t>
      </w:r>
      <w:r>
        <w:t>режим.</w:t>
      </w:r>
    </w:p>
    <w:p w:rsidR="0077480A" w:rsidRDefault="0077480A">
      <w:pPr>
        <w:pStyle w:val="a3"/>
        <w:spacing w:before="1"/>
        <w:ind w:left="0" w:firstLine="0"/>
        <w:jc w:val="left"/>
        <w:rPr>
          <w:b/>
        </w:rPr>
      </w:pPr>
    </w:p>
    <w:p w:rsidR="0077480A" w:rsidRDefault="00130FA4">
      <w:pPr>
        <w:pStyle w:val="a4"/>
        <w:numPr>
          <w:ilvl w:val="0"/>
          <w:numId w:val="2"/>
        </w:numPr>
        <w:tabs>
          <w:tab w:val="left" w:pos="1388"/>
        </w:tabs>
        <w:spacing w:before="1" w:line="322" w:lineRule="exact"/>
        <w:ind w:left="1387" w:hanging="282"/>
        <w:jc w:val="both"/>
        <w:rPr>
          <w:b/>
          <w:sz w:val="28"/>
        </w:rPr>
      </w:pPr>
      <w:r>
        <w:rPr>
          <w:b/>
          <w:sz w:val="28"/>
        </w:rPr>
        <w:t>Прогноз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происшествий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(ЧС)</w:t>
      </w:r>
    </w:p>
    <w:p w:rsidR="0077480A" w:rsidRDefault="00130FA4">
      <w:pPr>
        <w:pStyle w:val="1"/>
        <w:numPr>
          <w:ilvl w:val="1"/>
          <w:numId w:val="2"/>
        </w:numPr>
        <w:tabs>
          <w:tab w:val="left" w:pos="1600"/>
        </w:tabs>
        <w:ind w:hanging="494"/>
        <w:jc w:val="both"/>
      </w:pPr>
      <w:r>
        <w:t>Природные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происшествий</w:t>
      </w:r>
      <w:r>
        <w:rPr>
          <w:spacing w:val="-3"/>
        </w:rPr>
        <w:t xml:space="preserve"> </w:t>
      </w:r>
      <w:r>
        <w:t>(ЧС)</w:t>
      </w:r>
    </w:p>
    <w:p w:rsidR="0077480A" w:rsidRDefault="00130FA4">
      <w:pPr>
        <w:pStyle w:val="a3"/>
        <w:ind w:right="264"/>
      </w:pPr>
      <w:r>
        <w:t>На</w:t>
      </w:r>
      <w:r>
        <w:rPr>
          <w:spacing w:val="1"/>
        </w:rPr>
        <w:t xml:space="preserve"> </w:t>
      </w:r>
      <w:r>
        <w:t>07.05.2022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мониторинга Федерального агентства лесного хозяйства и ФГБУ «УГМС Республики</w:t>
      </w:r>
      <w:r>
        <w:rPr>
          <w:spacing w:val="-67"/>
        </w:rPr>
        <w:t xml:space="preserve"> </w:t>
      </w:r>
      <w:r>
        <w:t>Татарстан»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</w:t>
      </w:r>
      <w:r>
        <w:t>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прогнозируются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опасности лесов:</w:t>
      </w:r>
    </w:p>
    <w:p w:rsidR="0077480A" w:rsidRDefault="00130FA4">
      <w:pPr>
        <w:pStyle w:val="a4"/>
        <w:numPr>
          <w:ilvl w:val="0"/>
          <w:numId w:val="1"/>
        </w:numPr>
        <w:tabs>
          <w:tab w:val="left" w:pos="1375"/>
        </w:tabs>
        <w:spacing w:before="8" w:line="235" w:lineRule="auto"/>
        <w:ind w:right="267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18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образованиях: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Атнинский,</w:t>
      </w:r>
      <w:r>
        <w:rPr>
          <w:spacing w:val="16"/>
          <w:sz w:val="28"/>
        </w:rPr>
        <w:t xml:space="preserve"> </w:t>
      </w:r>
      <w:r>
        <w:rPr>
          <w:sz w:val="28"/>
        </w:rPr>
        <w:t>Апастовский,</w:t>
      </w:r>
      <w:r>
        <w:rPr>
          <w:spacing w:val="14"/>
          <w:sz w:val="28"/>
        </w:rPr>
        <w:t xml:space="preserve"> </w:t>
      </w:r>
      <w:r>
        <w:rPr>
          <w:sz w:val="28"/>
        </w:rPr>
        <w:t>Агрызский,</w:t>
      </w:r>
      <w:r>
        <w:rPr>
          <w:spacing w:val="14"/>
          <w:sz w:val="28"/>
        </w:rPr>
        <w:t xml:space="preserve"> </w:t>
      </w:r>
      <w:r>
        <w:rPr>
          <w:sz w:val="28"/>
        </w:rPr>
        <w:t>Балтасинский,</w:t>
      </w:r>
      <w:r>
        <w:rPr>
          <w:spacing w:val="16"/>
          <w:sz w:val="28"/>
        </w:rPr>
        <w:t xml:space="preserve"> </w:t>
      </w:r>
      <w:r>
        <w:rPr>
          <w:sz w:val="28"/>
        </w:rPr>
        <w:t>Буинский,</w:t>
      </w:r>
    </w:p>
    <w:p w:rsidR="0077480A" w:rsidRDefault="0077480A">
      <w:pPr>
        <w:spacing w:line="235" w:lineRule="auto"/>
        <w:jc w:val="both"/>
        <w:rPr>
          <w:sz w:val="28"/>
        </w:rPr>
        <w:sectPr w:rsidR="0077480A">
          <w:footerReference w:type="default" r:id="rId7"/>
          <w:pgSz w:w="12240" w:h="15840"/>
          <w:pgMar w:top="640" w:right="200" w:bottom="1080" w:left="1020" w:header="0" w:footer="890" w:gutter="0"/>
          <w:pgNumType w:start="2"/>
          <w:cols w:space="720"/>
        </w:sectPr>
      </w:pPr>
    </w:p>
    <w:p w:rsidR="0077480A" w:rsidRDefault="00130FA4">
      <w:pPr>
        <w:pStyle w:val="a3"/>
        <w:spacing w:before="61"/>
        <w:ind w:right="266" w:firstLine="0"/>
      </w:pPr>
      <w:r>
        <w:lastRenderedPageBreak/>
        <w:t>Зеленодольский,</w:t>
      </w:r>
      <w:r>
        <w:rPr>
          <w:spacing w:val="1"/>
        </w:rPr>
        <w:t xml:space="preserve"> </w:t>
      </w:r>
      <w:r>
        <w:t>Кайбицкий,</w:t>
      </w:r>
      <w:r>
        <w:rPr>
          <w:spacing w:val="1"/>
        </w:rPr>
        <w:t xml:space="preserve"> </w:t>
      </w:r>
      <w:r>
        <w:t>Кукморский,</w:t>
      </w:r>
      <w:r>
        <w:rPr>
          <w:spacing w:val="1"/>
        </w:rPr>
        <w:t xml:space="preserve"> </w:t>
      </w:r>
      <w:r>
        <w:t>Елабужский,</w:t>
      </w:r>
      <w:r>
        <w:rPr>
          <w:spacing w:val="1"/>
        </w:rPr>
        <w:t xml:space="preserve"> </w:t>
      </w:r>
      <w:r>
        <w:t>Мамадышский,</w:t>
      </w:r>
      <w:r>
        <w:rPr>
          <w:spacing w:val="-67"/>
        </w:rPr>
        <w:t xml:space="preserve"> </w:t>
      </w:r>
      <w:r>
        <w:t>Менделеевский,</w:t>
      </w:r>
      <w:r>
        <w:rPr>
          <w:spacing w:val="1"/>
        </w:rPr>
        <w:t xml:space="preserve"> </w:t>
      </w:r>
      <w:r>
        <w:t>Нижнекамский,</w:t>
      </w:r>
      <w:r>
        <w:rPr>
          <w:spacing w:val="1"/>
        </w:rPr>
        <w:t xml:space="preserve"> </w:t>
      </w:r>
      <w:r>
        <w:t>Новошешминский,</w:t>
      </w:r>
      <w:r>
        <w:rPr>
          <w:spacing w:val="1"/>
        </w:rPr>
        <w:t xml:space="preserve"> </w:t>
      </w:r>
      <w:r>
        <w:t>Сабинский,</w:t>
      </w:r>
      <w:r>
        <w:rPr>
          <w:spacing w:val="1"/>
        </w:rPr>
        <w:t xml:space="preserve"> </w:t>
      </w:r>
      <w:r>
        <w:t>Тетюшский,</w:t>
      </w:r>
      <w:r>
        <w:rPr>
          <w:spacing w:val="1"/>
        </w:rPr>
        <w:t xml:space="preserve"> </w:t>
      </w:r>
      <w:r>
        <w:t>Тукаевский, Чистопольский муниципальные районы и городской округ Набережные</w:t>
      </w:r>
      <w:r>
        <w:rPr>
          <w:spacing w:val="1"/>
        </w:rPr>
        <w:t xml:space="preserve"> </w:t>
      </w:r>
      <w:r>
        <w:t>Челны</w:t>
      </w:r>
    </w:p>
    <w:p w:rsidR="0077480A" w:rsidRDefault="00130FA4">
      <w:pPr>
        <w:pStyle w:val="a4"/>
        <w:numPr>
          <w:ilvl w:val="0"/>
          <w:numId w:val="1"/>
        </w:numPr>
        <w:tabs>
          <w:tab w:val="left" w:pos="1375"/>
        </w:tabs>
        <w:spacing w:before="6"/>
        <w:ind w:right="266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22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образованиях: </w:t>
      </w:r>
      <w:r>
        <w:rPr>
          <w:sz w:val="28"/>
        </w:rPr>
        <w:t>Арский, Актанышский, Алексеевский, Алькеевский, Аксубаевский,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Альметьевский, Бугульминский, Вер</w:t>
      </w:r>
      <w:r>
        <w:rPr>
          <w:sz w:val="28"/>
        </w:rPr>
        <w:t>хнеуслонский, Высокогорский, Дрожжановский,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Заинский,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Лениногорский,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Мензелинский,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Муслюмовский,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 xml:space="preserve"> </w:t>
      </w:r>
      <w:r>
        <w:rPr>
          <w:sz w:val="28"/>
        </w:rPr>
        <w:t>Нурлатский,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Спасский,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Сармановский,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Тюлячинский,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Черемшанский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районы и 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 Казань.</w:t>
      </w:r>
    </w:p>
    <w:p w:rsidR="0077480A" w:rsidRDefault="00130FA4">
      <w:pPr>
        <w:spacing w:before="3" w:line="237" w:lineRule="auto"/>
        <w:ind w:left="398" w:right="266" w:firstLine="707"/>
        <w:jc w:val="both"/>
        <w:rPr>
          <w:sz w:val="28"/>
        </w:rPr>
      </w:pPr>
      <w:r>
        <w:rPr>
          <w:b/>
          <w:sz w:val="28"/>
        </w:rPr>
        <w:t>Средняя     (3     класс)     пожарная     опасность     лесов      прогнозируется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Азнакаевский,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Бавлинский,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Лаишевский,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Пестречинский,</w:t>
      </w:r>
      <w:r>
        <w:rPr>
          <w:spacing w:val="-1"/>
          <w:sz w:val="28"/>
        </w:rPr>
        <w:t xml:space="preserve"> </w:t>
      </w:r>
      <w:r>
        <w:rPr>
          <w:sz w:val="28"/>
        </w:rPr>
        <w:t>Ютазинский муниципальные районы.</w:t>
      </w:r>
    </w:p>
    <w:p w:rsidR="0077480A" w:rsidRDefault="00130FA4">
      <w:pPr>
        <w:spacing w:before="1"/>
        <w:ind w:left="1106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</w:t>
      </w:r>
      <w:r>
        <w:rPr>
          <w:sz w:val="28"/>
        </w:rPr>
        <w:t>руется.</w:t>
      </w:r>
    </w:p>
    <w:p w:rsidR="0077480A" w:rsidRDefault="00130FA4">
      <w:pPr>
        <w:spacing w:before="2"/>
        <w:ind w:left="1106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прогнозируется.</w:t>
      </w:r>
    </w:p>
    <w:p w:rsidR="0077480A" w:rsidRDefault="0077480A">
      <w:pPr>
        <w:pStyle w:val="a3"/>
        <w:spacing w:before="11"/>
        <w:ind w:left="0" w:firstLine="0"/>
        <w:jc w:val="left"/>
        <w:rPr>
          <w:sz w:val="27"/>
        </w:rPr>
      </w:pPr>
    </w:p>
    <w:p w:rsidR="0077480A" w:rsidRDefault="00130FA4">
      <w:pPr>
        <w:pStyle w:val="a3"/>
        <w:ind w:right="270" w:firstLine="705"/>
      </w:pPr>
      <w:r>
        <w:t>В связи с нарушением требований безопасности при использовании открытого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термических</w:t>
      </w:r>
      <w:r>
        <w:rPr>
          <w:spacing w:val="1"/>
        </w:rPr>
        <w:t xml:space="preserve"> </w:t>
      </w:r>
      <w:r>
        <w:t>аномалий,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хозяйственные,</w:t>
      </w:r>
      <w:r>
        <w:rPr>
          <w:spacing w:val="1"/>
        </w:rPr>
        <w:t xml:space="preserve"> </w:t>
      </w:r>
      <w:r>
        <w:t>садовые,</w:t>
      </w:r>
      <w:r>
        <w:rPr>
          <w:spacing w:val="1"/>
        </w:rPr>
        <w:t xml:space="preserve"> </w:t>
      </w:r>
      <w:r>
        <w:t>дачные</w:t>
      </w:r>
      <w:r>
        <w:rPr>
          <w:spacing w:val="-1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прилегающий</w:t>
      </w:r>
      <w:r>
        <w:rPr>
          <w:spacing w:val="-1"/>
        </w:rPr>
        <w:t xml:space="preserve"> </w:t>
      </w:r>
      <w:r>
        <w:t>лесной фонд.</w:t>
      </w:r>
    </w:p>
    <w:p w:rsidR="0077480A" w:rsidRDefault="0077480A">
      <w:pPr>
        <w:pStyle w:val="a3"/>
        <w:spacing w:before="5"/>
        <w:ind w:left="0" w:firstLine="0"/>
        <w:jc w:val="left"/>
      </w:pPr>
    </w:p>
    <w:p w:rsidR="0077480A" w:rsidRDefault="00130FA4">
      <w:pPr>
        <w:pStyle w:val="1"/>
        <w:numPr>
          <w:ilvl w:val="1"/>
          <w:numId w:val="2"/>
        </w:numPr>
        <w:tabs>
          <w:tab w:val="left" w:pos="1600"/>
        </w:tabs>
        <w:spacing w:line="320" w:lineRule="exact"/>
        <w:ind w:hanging="494"/>
        <w:jc w:val="both"/>
      </w:pPr>
      <w:r>
        <w:t>Природно-техногенные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происшествий</w:t>
      </w:r>
      <w:r>
        <w:rPr>
          <w:spacing w:val="-6"/>
        </w:rPr>
        <w:t xml:space="preserve"> </w:t>
      </w:r>
      <w:r>
        <w:t>(ЧС)</w:t>
      </w:r>
    </w:p>
    <w:p w:rsidR="0077480A" w:rsidRDefault="00130FA4">
      <w:pPr>
        <w:pStyle w:val="a3"/>
        <w:ind w:right="274"/>
      </w:pPr>
      <w:r>
        <w:t>Существует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аварий,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маломерных судов,</w:t>
      </w:r>
      <w:r>
        <w:rPr>
          <w:spacing w:val="-1"/>
        </w:rPr>
        <w:t xml:space="preserve"> </w:t>
      </w:r>
      <w:r>
        <w:t>грузовых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судов.</w:t>
      </w:r>
    </w:p>
    <w:p w:rsidR="0077480A" w:rsidRDefault="00130FA4">
      <w:pPr>
        <w:pStyle w:val="a3"/>
        <w:ind w:right="271"/>
      </w:pPr>
      <w:r>
        <w:t>Существует риск потери ориентира людей в природной среде, в том числе при</w:t>
      </w:r>
      <w:r>
        <w:rPr>
          <w:spacing w:val="1"/>
        </w:rPr>
        <w:t xml:space="preserve"> </w:t>
      </w:r>
      <w:r>
        <w:t>несанкционированном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спелеологических</w:t>
      </w:r>
      <w:r>
        <w:rPr>
          <w:spacing w:val="1"/>
        </w:rPr>
        <w:t xml:space="preserve"> </w:t>
      </w:r>
      <w:r>
        <w:t>объектов.</w:t>
      </w:r>
    </w:p>
    <w:p w:rsidR="0077480A" w:rsidRDefault="0077480A">
      <w:pPr>
        <w:pStyle w:val="a3"/>
        <w:spacing w:before="2"/>
        <w:ind w:left="0" w:firstLine="0"/>
        <w:jc w:val="left"/>
      </w:pPr>
    </w:p>
    <w:p w:rsidR="0077480A" w:rsidRDefault="00130FA4">
      <w:pPr>
        <w:pStyle w:val="1"/>
        <w:spacing w:before="1"/>
        <w:jc w:val="left"/>
      </w:pPr>
      <w:r>
        <w:t>Биологические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происшествий</w:t>
      </w:r>
      <w:r>
        <w:rPr>
          <w:spacing w:val="-4"/>
        </w:rPr>
        <w:t xml:space="preserve"> </w:t>
      </w:r>
      <w:r>
        <w:t>(ЧС)</w:t>
      </w:r>
    </w:p>
    <w:p w:rsidR="0077480A" w:rsidRDefault="00130FA4">
      <w:pPr>
        <w:pStyle w:val="a3"/>
        <w:tabs>
          <w:tab w:val="left" w:pos="3004"/>
          <w:tab w:val="left" w:pos="4926"/>
          <w:tab w:val="left" w:pos="6665"/>
          <w:tab w:val="left" w:pos="7883"/>
          <w:tab w:val="left" w:pos="9277"/>
        </w:tabs>
        <w:ind w:right="275"/>
        <w:jc w:val="left"/>
      </w:pPr>
      <w:r>
        <w:t>Существует</w:t>
      </w:r>
      <w:r>
        <w:tab/>
        <w:t>вероятность</w:t>
      </w:r>
      <w:r>
        <w:tab/>
        <w:t>выявления</w:t>
      </w:r>
      <w:r>
        <w:tab/>
        <w:t>новых</w:t>
      </w:r>
      <w:r>
        <w:tab/>
        <w:t>случаев</w:t>
      </w:r>
      <w:r>
        <w:tab/>
      </w:r>
      <w:r>
        <w:rPr>
          <w:spacing w:val="-1"/>
        </w:rPr>
        <w:t>заболевания</w:t>
      </w:r>
      <w:r>
        <w:rPr>
          <w:spacing w:val="-67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инфекцией</w:t>
      </w:r>
      <w:r>
        <w:rPr>
          <w:spacing w:val="3"/>
        </w:rPr>
        <w:t xml:space="preserve"> </w:t>
      </w:r>
      <w:r>
        <w:t>COVID-19.</w:t>
      </w:r>
    </w:p>
    <w:p w:rsidR="0077480A" w:rsidRDefault="00130FA4">
      <w:pPr>
        <w:pStyle w:val="a3"/>
        <w:spacing w:line="242" w:lineRule="auto"/>
        <w:jc w:val="left"/>
      </w:pPr>
      <w:r>
        <w:t>Прогнозируется</w:t>
      </w:r>
      <w:r>
        <w:rPr>
          <w:spacing w:val="12"/>
        </w:rPr>
        <w:t xml:space="preserve"> </w:t>
      </w:r>
      <w:r>
        <w:t>выявление</w:t>
      </w:r>
      <w:r>
        <w:rPr>
          <w:spacing w:val="12"/>
        </w:rPr>
        <w:t xml:space="preserve"> </w:t>
      </w:r>
      <w:r>
        <w:t>единичных</w:t>
      </w:r>
      <w:r>
        <w:rPr>
          <w:spacing w:val="12"/>
        </w:rPr>
        <w:t xml:space="preserve"> </w:t>
      </w:r>
      <w:r>
        <w:t>случаев</w:t>
      </w:r>
      <w:r>
        <w:rPr>
          <w:spacing w:val="12"/>
        </w:rPr>
        <w:t xml:space="preserve"> </w:t>
      </w:r>
      <w:r>
        <w:t>заболевания</w:t>
      </w:r>
      <w:r>
        <w:rPr>
          <w:spacing w:val="13"/>
        </w:rPr>
        <w:t xml:space="preserve"> </w:t>
      </w:r>
      <w:r>
        <w:t>диких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бешенством</w:t>
      </w:r>
      <w:r>
        <w:rPr>
          <w:spacing w:val="-1"/>
        </w:rPr>
        <w:t xml:space="preserve"> </w:t>
      </w:r>
      <w:r>
        <w:t>и вирусом ящура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парнокопытных).</w:t>
      </w:r>
    </w:p>
    <w:p w:rsidR="0077480A" w:rsidRDefault="0077480A">
      <w:pPr>
        <w:pStyle w:val="a3"/>
        <w:spacing w:before="8"/>
        <w:ind w:left="0" w:firstLine="0"/>
        <w:jc w:val="left"/>
        <w:rPr>
          <w:sz w:val="27"/>
        </w:rPr>
      </w:pPr>
    </w:p>
    <w:p w:rsidR="0077480A" w:rsidRDefault="00130FA4">
      <w:pPr>
        <w:pStyle w:val="1"/>
        <w:numPr>
          <w:ilvl w:val="1"/>
          <w:numId w:val="2"/>
        </w:numPr>
        <w:tabs>
          <w:tab w:val="left" w:pos="1600"/>
        </w:tabs>
        <w:ind w:hanging="494"/>
        <w:jc w:val="both"/>
      </w:pPr>
      <w:r>
        <w:t>Техног</w:t>
      </w:r>
      <w:r>
        <w:t>енные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происшествий</w:t>
      </w:r>
      <w:r>
        <w:rPr>
          <w:spacing w:val="-3"/>
        </w:rPr>
        <w:t xml:space="preserve"> </w:t>
      </w:r>
      <w:r>
        <w:t>(ЧС)</w:t>
      </w:r>
    </w:p>
    <w:p w:rsidR="0077480A" w:rsidRDefault="00130FA4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трассах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дорожно-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происшествиями,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автодорогах.</w:t>
      </w:r>
    </w:p>
    <w:p w:rsidR="0077480A" w:rsidRDefault="00130FA4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полетов,</w:t>
      </w:r>
      <w:r>
        <w:rPr>
          <w:spacing w:val="1"/>
        </w:rPr>
        <w:t xml:space="preserve"> </w:t>
      </w:r>
      <w:r>
        <w:t>сверхнормативной</w:t>
      </w:r>
      <w:r>
        <w:rPr>
          <w:spacing w:val="21"/>
        </w:rPr>
        <w:t xml:space="preserve"> </w:t>
      </w:r>
      <w:r>
        <w:t>загрузкой,</w:t>
      </w:r>
      <w:r>
        <w:rPr>
          <w:spacing w:val="22"/>
        </w:rPr>
        <w:t xml:space="preserve"> </w:t>
      </w:r>
      <w:r>
        <w:t>нарушениями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технической</w:t>
      </w:r>
      <w:r>
        <w:rPr>
          <w:spacing w:val="21"/>
        </w:rPr>
        <w:t xml:space="preserve"> </w:t>
      </w:r>
      <w:r>
        <w:t>оснащенности</w:t>
      </w:r>
    </w:p>
    <w:p w:rsidR="0077480A" w:rsidRDefault="0077480A">
      <w:pPr>
        <w:sectPr w:rsidR="0077480A">
          <w:pgSz w:w="12240" w:h="15840"/>
          <w:pgMar w:top="640" w:right="200" w:bottom="1080" w:left="1020" w:header="0" w:footer="890" w:gutter="0"/>
          <w:cols w:space="720"/>
        </w:sectPr>
      </w:pPr>
    </w:p>
    <w:p w:rsidR="0077480A" w:rsidRDefault="00130FA4">
      <w:pPr>
        <w:pStyle w:val="a3"/>
        <w:spacing w:before="61"/>
        <w:ind w:right="275" w:firstLine="0"/>
      </w:pPr>
      <w:r>
        <w:lastRenderedPageBreak/>
        <w:t xml:space="preserve">увеличивается вероятность возникновения </w:t>
      </w:r>
      <w:r>
        <w:t>чрезвычайных ситуаций и происшествий,</w:t>
      </w:r>
      <w:r>
        <w:rPr>
          <w:spacing w:val="1"/>
        </w:rPr>
        <w:t xml:space="preserve"> </w:t>
      </w:r>
      <w:r>
        <w:t>связанных с эксплуатацией и испытаниями авиационного транспорта и нарушением в</w:t>
      </w:r>
      <w:r>
        <w:rPr>
          <w:spacing w:val="-6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аэропортов.</w:t>
      </w:r>
    </w:p>
    <w:p w:rsidR="0077480A" w:rsidRDefault="00130FA4">
      <w:pPr>
        <w:pStyle w:val="a3"/>
        <w:spacing w:before="1"/>
        <w:ind w:right="266" w:firstLine="705"/>
      </w:pPr>
      <w:r>
        <w:t>Вследствие</w:t>
      </w:r>
      <w:r>
        <w:rPr>
          <w:spacing w:val="1"/>
        </w:rPr>
        <w:t xml:space="preserve"> </w:t>
      </w:r>
      <w:r>
        <w:t>несвоевременного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7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 ресурсов подвижного состава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сходом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рельсов,</w:t>
      </w:r>
      <w:r>
        <w:rPr>
          <w:spacing w:val="-2"/>
        </w:rPr>
        <w:t xml:space="preserve"> </w:t>
      </w:r>
      <w:r>
        <w:t>наездами</w:t>
      </w:r>
      <w:r>
        <w:rPr>
          <w:spacing w:val="-3"/>
        </w:rPr>
        <w:t xml:space="preserve"> </w:t>
      </w:r>
      <w:r>
        <w:t>на препятствия</w:t>
      </w:r>
      <w:r>
        <w:rPr>
          <w:spacing w:val="-2"/>
        </w:rPr>
        <w:t xml:space="preserve"> </w:t>
      </w:r>
      <w:r>
        <w:t>на переездах.</w:t>
      </w:r>
    </w:p>
    <w:p w:rsidR="0077480A" w:rsidRDefault="00130FA4">
      <w:pPr>
        <w:pStyle w:val="a3"/>
        <w:spacing w:before="1"/>
        <w:ind w:right="270"/>
      </w:pPr>
      <w:r>
        <w:t>Увеличивается вероятность возникновения отравлений людей угарным газом,</w:t>
      </w:r>
      <w:r>
        <w:rPr>
          <w:spacing w:val="1"/>
        </w:rPr>
        <w:t xml:space="preserve"> </w:t>
      </w:r>
      <w:r>
        <w:t>при нарушении правил эксплуатации</w:t>
      </w:r>
      <w:r>
        <w:t xml:space="preserve"> печи и газового оборудования, либо вследствие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неисправности.</w:t>
      </w:r>
    </w:p>
    <w:p w:rsidR="0077480A" w:rsidRDefault="00130FA4">
      <w:pPr>
        <w:pStyle w:val="a3"/>
        <w:tabs>
          <w:tab w:val="left" w:pos="2125"/>
          <w:tab w:val="left" w:pos="4188"/>
          <w:tab w:val="left" w:pos="6184"/>
          <w:tab w:val="left" w:pos="6730"/>
          <w:tab w:val="left" w:pos="8078"/>
          <w:tab w:val="left" w:pos="9681"/>
          <w:tab w:val="left" w:pos="10103"/>
        </w:tabs>
        <w:ind w:right="273"/>
        <w:jc w:val="right"/>
      </w:pP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изношенностью</w:t>
      </w:r>
      <w:r>
        <w:rPr>
          <w:spacing w:val="26"/>
        </w:rPr>
        <w:t xml:space="preserve"> </w:t>
      </w:r>
      <w:r>
        <w:t>электросетей,</w:t>
      </w:r>
      <w:r>
        <w:rPr>
          <w:spacing w:val="26"/>
        </w:rPr>
        <w:t xml:space="preserve"> </w:t>
      </w:r>
      <w:r>
        <w:t>коммунальных</w:t>
      </w:r>
      <w:r>
        <w:rPr>
          <w:spacing w:val="25"/>
        </w:rPr>
        <w:t xml:space="preserve"> </w:t>
      </w:r>
      <w:r>
        <w:t>сетей,</w:t>
      </w:r>
      <w:r>
        <w:rPr>
          <w:spacing w:val="26"/>
        </w:rPr>
        <w:t xml:space="preserve"> </w:t>
      </w:r>
      <w:r>
        <w:t>увеличивается</w:t>
      </w:r>
      <w:r>
        <w:rPr>
          <w:spacing w:val="-67"/>
        </w:rPr>
        <w:t xml:space="preserve"> </w:t>
      </w:r>
      <w:r>
        <w:t>вероятность</w:t>
      </w:r>
      <w:r>
        <w:tab/>
        <w:t>возникновения</w:t>
      </w:r>
      <w:r>
        <w:tab/>
        <w:t>происшествий</w:t>
      </w:r>
      <w:r>
        <w:tab/>
        <w:t>на</w:t>
      </w:r>
      <w:r>
        <w:tab/>
        <w:t>объектах</w:t>
      </w:r>
      <w:r>
        <w:tab/>
        <w:t>энергетики</w:t>
      </w:r>
      <w:r>
        <w:tab/>
        <w:t>и</w:t>
      </w:r>
      <w:r>
        <w:tab/>
      </w:r>
      <w:r>
        <w:rPr>
          <w:spacing w:val="-1"/>
        </w:rPr>
        <w:t>ЖКХ</w:t>
      </w:r>
      <w:r>
        <w:rPr>
          <w:spacing w:val="-67"/>
        </w:rPr>
        <w:t xml:space="preserve"> </w:t>
      </w:r>
      <w:r>
        <w:t>(водопроводных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2"/>
        </w:rPr>
        <w:t xml:space="preserve"> </w:t>
      </w:r>
      <w:r>
        <w:t>сетей,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тепло-</w:t>
      </w:r>
      <w:r>
        <w:t>,</w:t>
      </w:r>
      <w:r>
        <w:rPr>
          <w:spacing w:val="-4"/>
        </w:rPr>
        <w:t xml:space="preserve"> </w:t>
      </w:r>
      <w:r>
        <w:t>электро-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газоснабжения).</w:t>
      </w:r>
    </w:p>
    <w:p w:rsidR="0077480A" w:rsidRDefault="00130FA4">
      <w:pPr>
        <w:pStyle w:val="a3"/>
        <w:ind w:right="27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неисправностью</w:t>
      </w:r>
      <w:r>
        <w:rPr>
          <w:spacing w:val="1"/>
        </w:rPr>
        <w:t xml:space="preserve"> </w:t>
      </w:r>
      <w:r>
        <w:t>печного и электрооборудования, неосторожным обращением с огнем увеличивается</w:t>
      </w:r>
      <w:r>
        <w:rPr>
          <w:spacing w:val="1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взрывов</w:t>
      </w:r>
      <w:r>
        <w:rPr>
          <w:spacing w:val="-4"/>
        </w:rPr>
        <w:t xml:space="preserve"> </w:t>
      </w:r>
      <w:r>
        <w:t>бытового газа.</w:t>
      </w:r>
    </w:p>
    <w:p w:rsidR="0077480A" w:rsidRDefault="00130FA4">
      <w:pPr>
        <w:pStyle w:val="a3"/>
        <w:ind w:right="275"/>
      </w:pPr>
      <w:r>
        <w:t>Существует вероятность возникновения аварийных ситуаций на 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 производственных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и несоблюдения техники</w:t>
      </w:r>
      <w:r>
        <w:rPr>
          <w:spacing w:val="-2"/>
        </w:rPr>
        <w:t xml:space="preserve"> </w:t>
      </w:r>
      <w:r>
        <w:t>безопасности.</w:t>
      </w:r>
    </w:p>
    <w:p w:rsidR="0077480A" w:rsidRDefault="0077480A">
      <w:pPr>
        <w:pStyle w:val="a3"/>
        <w:spacing w:before="5"/>
        <w:ind w:left="0" w:firstLine="0"/>
        <w:jc w:val="left"/>
      </w:pPr>
    </w:p>
    <w:p w:rsidR="0077480A" w:rsidRDefault="00130FA4">
      <w:pPr>
        <w:pStyle w:val="1"/>
        <w:numPr>
          <w:ilvl w:val="0"/>
          <w:numId w:val="2"/>
        </w:numPr>
        <w:tabs>
          <w:tab w:val="left" w:pos="1388"/>
        </w:tabs>
        <w:spacing w:before="1" w:line="322" w:lineRule="exact"/>
        <w:ind w:left="1387" w:hanging="282"/>
        <w:jc w:val="both"/>
      </w:pPr>
      <w:r>
        <w:t>Рекомендуемые</w:t>
      </w:r>
      <w:r>
        <w:rPr>
          <w:spacing w:val="-8"/>
        </w:rPr>
        <w:t xml:space="preserve"> </w:t>
      </w:r>
      <w:r>
        <w:t>превентивные</w:t>
      </w:r>
      <w:r>
        <w:rPr>
          <w:spacing w:val="-4"/>
        </w:rPr>
        <w:t xml:space="preserve"> </w:t>
      </w:r>
      <w:r>
        <w:t>мероприятия.</w:t>
      </w:r>
    </w:p>
    <w:p w:rsidR="0077480A" w:rsidRDefault="00130FA4">
      <w:pPr>
        <w:pStyle w:val="a4"/>
        <w:numPr>
          <w:ilvl w:val="1"/>
          <w:numId w:val="2"/>
        </w:numPr>
        <w:tabs>
          <w:tab w:val="left" w:pos="1719"/>
        </w:tabs>
        <w:ind w:left="398" w:right="273" w:firstLine="707"/>
        <w:jc w:val="both"/>
        <w:rPr>
          <w:b/>
          <w:sz w:val="28"/>
        </w:rPr>
      </w:pPr>
      <w:r>
        <w:rPr>
          <w:b/>
          <w:sz w:val="28"/>
        </w:rPr>
        <w:t>Территориальным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ведомств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рекомендовать:</w:t>
      </w:r>
    </w:p>
    <w:p w:rsidR="0077480A" w:rsidRDefault="00130FA4">
      <w:pPr>
        <w:pStyle w:val="a3"/>
        <w:ind w:right="269"/>
      </w:pPr>
      <w:r>
        <w:t>в целях повышения оперативности и эффективности мер по снижению рисков</w:t>
      </w:r>
      <w:r>
        <w:rPr>
          <w:spacing w:val="1"/>
        </w:rPr>
        <w:t xml:space="preserve"> </w:t>
      </w:r>
      <w:r>
        <w:t>возникновения чрезвычайных ситуаций, в том числе биолого-социального характера,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(ФГБУ</w:t>
      </w:r>
      <w:r>
        <w:rPr>
          <w:spacing w:val="1"/>
        </w:rPr>
        <w:t xml:space="preserve"> </w:t>
      </w:r>
      <w:r>
        <w:t>ВНИИ</w:t>
      </w:r>
      <w:r>
        <w:rPr>
          <w:spacing w:val="1"/>
        </w:rPr>
        <w:t xml:space="preserve"> </w:t>
      </w:r>
      <w:r>
        <w:t>ГОЧС</w:t>
      </w:r>
      <w:r>
        <w:rPr>
          <w:spacing w:val="1"/>
        </w:rPr>
        <w:t xml:space="preserve"> </w:t>
      </w:r>
      <w:r>
        <w:t>(ФЦ)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</w:t>
      </w:r>
      <w:r>
        <w:t>ействиям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на сайте учреждения по</w:t>
      </w:r>
      <w:r>
        <w:rPr>
          <w:spacing w:val="1"/>
        </w:rPr>
        <w:t xml:space="preserve"> </w:t>
      </w:r>
      <w:r>
        <w:t>адресу:</w:t>
      </w:r>
    </w:p>
    <w:p w:rsidR="0077480A" w:rsidRDefault="00130FA4">
      <w:pPr>
        <w:pStyle w:val="a3"/>
        <w:spacing w:line="322" w:lineRule="exact"/>
        <w:ind w:left="1106" w:firstLine="0"/>
        <w:jc w:val="left"/>
      </w:pPr>
      <w:hyperlink r:id="rId8">
        <w:r>
          <w:rPr>
            <w:u w:val="single"/>
          </w:rPr>
          <w:t>https://www.vniigochs.ru/center/covid19/covid19-recommendations</w:t>
        </w:r>
      </w:hyperlink>
    </w:p>
    <w:p w:rsidR="0077480A" w:rsidRDefault="00130FA4">
      <w:pPr>
        <w:pStyle w:val="a3"/>
        <w:tabs>
          <w:tab w:val="left" w:pos="1911"/>
          <w:tab w:val="left" w:pos="2979"/>
          <w:tab w:val="left" w:pos="3506"/>
          <w:tab w:val="left" w:pos="4204"/>
          <w:tab w:val="left" w:pos="4640"/>
          <w:tab w:val="left" w:pos="5902"/>
          <w:tab w:val="left" w:pos="6582"/>
          <w:tab w:val="left" w:pos="7912"/>
          <w:tab w:val="left" w:pos="8581"/>
          <w:tab w:val="left" w:pos="10449"/>
        </w:tabs>
        <w:ind w:right="279"/>
        <w:jc w:val="right"/>
      </w:pPr>
      <w:r>
        <w:t>организовать</w:t>
      </w:r>
      <w:r>
        <w:tab/>
        <w:t>проведение</w:t>
      </w:r>
      <w:r>
        <w:tab/>
      </w:r>
      <w:r>
        <w:t>необходимых</w:t>
      </w:r>
      <w:r>
        <w:tab/>
        <w:t>превентивных</w:t>
      </w:r>
      <w:r>
        <w:tab/>
        <w:t>мероприятий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снижению риска возникновения чрезвычайных ситуаций и снижения их последствий;</w:t>
      </w:r>
      <w:r>
        <w:rPr>
          <w:spacing w:val="-67"/>
        </w:rPr>
        <w:t xml:space="preserve"> </w:t>
      </w:r>
      <w:r>
        <w:t>проверить</w:t>
      </w:r>
      <w:r>
        <w:tab/>
        <w:t>готовность</w:t>
      </w:r>
      <w:r>
        <w:tab/>
        <w:t>сил</w:t>
      </w:r>
      <w:r>
        <w:tab/>
        <w:t>и</w:t>
      </w:r>
      <w:r>
        <w:tab/>
        <w:t>средств,</w:t>
      </w:r>
      <w:r>
        <w:tab/>
        <w:t>привлекаемых</w:t>
      </w:r>
      <w:r>
        <w:tab/>
        <w:t>для</w:t>
      </w:r>
      <w:r>
        <w:tab/>
        <w:t>ликвидации</w:t>
      </w:r>
    </w:p>
    <w:p w:rsidR="0077480A" w:rsidRDefault="00130FA4">
      <w:pPr>
        <w:pStyle w:val="a3"/>
        <w:spacing w:line="322" w:lineRule="exact"/>
        <w:ind w:firstLine="0"/>
      </w:pPr>
      <w:r>
        <w:t>последствий</w:t>
      </w:r>
      <w:r>
        <w:rPr>
          <w:spacing w:val="-2"/>
        </w:rPr>
        <w:t xml:space="preserve"> </w:t>
      </w:r>
      <w:r>
        <w:t>аварий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ЧС;</w:t>
      </w:r>
    </w:p>
    <w:p w:rsidR="0077480A" w:rsidRDefault="00130FA4">
      <w:pPr>
        <w:pStyle w:val="a3"/>
        <w:ind w:right="268"/>
      </w:pPr>
      <w:r>
        <w:t>организовать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городских</w:t>
      </w:r>
      <w:r>
        <w:rPr>
          <w:spacing w:val="-67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районов,</w:t>
      </w:r>
      <w:r>
        <w:rPr>
          <w:spacing w:val="1"/>
        </w:rPr>
        <w:t xml:space="preserve"> </w:t>
      </w:r>
      <w:r>
        <w:t>ДДС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ремонтно-восстановительных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возможных аварий</w:t>
      </w:r>
      <w:r>
        <w:rPr>
          <w:spacing w:val="-3"/>
        </w:rPr>
        <w:t xml:space="preserve"> </w:t>
      </w:r>
      <w:r>
        <w:t>и ЧС;</w:t>
      </w:r>
    </w:p>
    <w:p w:rsidR="0077480A" w:rsidRDefault="00130FA4">
      <w:pPr>
        <w:pStyle w:val="a3"/>
        <w:ind w:right="276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36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потребителями</w:t>
      </w:r>
      <w:r>
        <w:rPr>
          <w:spacing w:val="36"/>
        </w:rPr>
        <w:t xml:space="preserve"> </w:t>
      </w:r>
      <w:r>
        <w:t>(абонентами)</w:t>
      </w:r>
      <w:r>
        <w:rPr>
          <w:spacing w:val="35"/>
        </w:rPr>
        <w:t xml:space="preserve"> </w:t>
      </w:r>
      <w:r>
        <w:t>природного</w:t>
      </w:r>
      <w:r>
        <w:rPr>
          <w:spacing w:val="38"/>
        </w:rPr>
        <w:t xml:space="preserve"> </w:t>
      </w:r>
      <w:r>
        <w:t>газа</w:t>
      </w:r>
      <w:r>
        <w:rPr>
          <w:spacing w:val="37"/>
        </w:rPr>
        <w:t xml:space="preserve"> </w:t>
      </w:r>
      <w:r>
        <w:t>по</w:t>
      </w:r>
    </w:p>
    <w:p w:rsidR="0077480A" w:rsidRDefault="0077480A">
      <w:pPr>
        <w:sectPr w:rsidR="0077480A">
          <w:pgSz w:w="12240" w:h="15840"/>
          <w:pgMar w:top="640" w:right="200" w:bottom="1080" w:left="1020" w:header="0" w:footer="890" w:gutter="0"/>
          <w:cols w:space="720"/>
        </w:sectPr>
      </w:pPr>
    </w:p>
    <w:p w:rsidR="0077480A" w:rsidRDefault="00130FA4">
      <w:pPr>
        <w:pStyle w:val="a3"/>
        <w:spacing w:before="61"/>
        <w:ind w:right="270" w:firstLine="0"/>
      </w:pPr>
      <w:r>
        <w:lastRenderedPageBreak/>
        <w:t>пользованию газом в быту и содержанию ими газового оборудования в исправном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t>оборудования;</w:t>
      </w:r>
    </w:p>
    <w:p w:rsidR="0077480A" w:rsidRDefault="00130FA4">
      <w:pPr>
        <w:pStyle w:val="a3"/>
        <w:spacing w:before="1"/>
        <w:ind w:right="275"/>
      </w:pPr>
      <w:r>
        <w:t>проверить работоспособность систем оповещения и пожаротушения, средств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экстренными службами и т.д.;</w:t>
      </w:r>
    </w:p>
    <w:p w:rsidR="0077480A" w:rsidRDefault="00130FA4">
      <w:pPr>
        <w:pStyle w:val="a3"/>
        <w:ind w:right="272"/>
      </w:pPr>
      <w:r>
        <w:t>обеспечить бесперебойную подачу электроэнергии в жилые дома и объекты</w:t>
      </w:r>
      <w:r>
        <w:rPr>
          <w:spacing w:val="1"/>
        </w:rPr>
        <w:t xml:space="preserve"> </w:t>
      </w:r>
      <w:r>
        <w:t>соци</w:t>
      </w:r>
      <w:r>
        <w:t>альной</w:t>
      </w:r>
      <w:r>
        <w:rPr>
          <w:spacing w:val="-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работой;</w:t>
      </w:r>
    </w:p>
    <w:p w:rsidR="0077480A" w:rsidRDefault="00130FA4">
      <w:pPr>
        <w:pStyle w:val="a3"/>
        <w:spacing w:before="1"/>
        <w:ind w:right="275"/>
      </w:pPr>
      <w:r>
        <w:t>органам,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усилить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-5"/>
        </w:rPr>
        <w:t xml:space="preserve"> </w:t>
      </w:r>
      <w:r>
        <w:t>пожаров;</w:t>
      </w:r>
    </w:p>
    <w:p w:rsidR="0077480A" w:rsidRDefault="00130FA4">
      <w:pPr>
        <w:pStyle w:val="a3"/>
        <w:ind w:right="271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08-21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Татарстан»;</w:t>
      </w:r>
    </w:p>
    <w:p w:rsidR="0077480A" w:rsidRDefault="00130FA4">
      <w:pPr>
        <w:pStyle w:val="a3"/>
        <w:ind w:right="277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 xml:space="preserve">Министров Республики Татарстан от 07.10.2021 № 960 </w:t>
      </w:r>
      <w:r>
        <w:t>«О внесении изменений в</w:t>
      </w:r>
      <w:r>
        <w:rPr>
          <w:spacing w:val="1"/>
        </w:rPr>
        <w:t xml:space="preserve"> </w:t>
      </w:r>
      <w:r>
        <w:t>постановление Кабинета Министров Республики Татарстан от 19.03.2020 № 208 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-1"/>
        </w:rPr>
        <w:t xml:space="preserve"> </w:t>
      </w:r>
      <w:r>
        <w:t>инфекции»;</w:t>
      </w:r>
    </w:p>
    <w:p w:rsidR="0077480A" w:rsidRDefault="00130FA4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(2019-nCoV)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 распоряжению Президента Республики Татарстан от 19.03.2020 № 129 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территориальной подсистемы предупреж</w:t>
      </w:r>
      <w:r>
        <w:t>дения и ликвидации чрезвычайных ситуаций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Татарстан»;</w:t>
      </w:r>
    </w:p>
    <w:p w:rsidR="0077480A" w:rsidRDefault="00130FA4">
      <w:pPr>
        <w:pStyle w:val="a3"/>
        <w:ind w:right="273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штаба по недопущению проникновения и распространения заразных, в том числе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</w:t>
      </w:r>
      <w:r>
        <w:t>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заноса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ящура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области»;</w:t>
      </w:r>
    </w:p>
    <w:p w:rsidR="0077480A" w:rsidRDefault="00130FA4">
      <w:pPr>
        <w:pStyle w:val="a3"/>
        <w:ind w:right="266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штаба по недопущению проникновения и распространения заразных, в том числе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04.02.2022 Решение №4 «О мерах по недопущению заноса на территорию Республики</w:t>
      </w:r>
      <w:r>
        <w:rPr>
          <w:spacing w:val="-67"/>
        </w:rPr>
        <w:t xml:space="preserve"> </w:t>
      </w:r>
      <w:r>
        <w:t>Татарстан вирус</w:t>
      </w:r>
      <w:r>
        <w:t>а ящура в связи с регистрацией очага в Оренбургской области и</w:t>
      </w:r>
      <w:r>
        <w:rPr>
          <w:spacing w:val="1"/>
        </w:rPr>
        <w:t xml:space="preserve"> </w:t>
      </w:r>
      <w:r>
        <w:t>Казахстане»;</w:t>
      </w:r>
    </w:p>
    <w:p w:rsidR="0077480A" w:rsidRDefault="00130FA4">
      <w:pPr>
        <w:pStyle w:val="a3"/>
        <w:spacing w:before="1"/>
        <w:ind w:right="278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году»;</w:t>
      </w:r>
    </w:p>
    <w:p w:rsidR="0077480A" w:rsidRDefault="00130FA4">
      <w:pPr>
        <w:pStyle w:val="a3"/>
        <w:ind w:right="276"/>
      </w:pP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Республики Татарстан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противопожарного</w:t>
      </w:r>
      <w:r>
        <w:rPr>
          <w:spacing w:val="-3"/>
        </w:rPr>
        <w:t xml:space="preserve"> </w:t>
      </w:r>
      <w:r>
        <w:t>режима»;</w:t>
      </w:r>
    </w:p>
    <w:p w:rsidR="0077480A" w:rsidRDefault="0077480A">
      <w:pPr>
        <w:sectPr w:rsidR="0077480A">
          <w:pgSz w:w="12240" w:h="15840"/>
          <w:pgMar w:top="640" w:right="200" w:bottom="1080" w:left="1020" w:header="0" w:footer="890" w:gutter="0"/>
          <w:cols w:space="720"/>
        </w:sectPr>
      </w:pPr>
    </w:p>
    <w:p w:rsidR="0077480A" w:rsidRDefault="00130FA4">
      <w:pPr>
        <w:pStyle w:val="a3"/>
        <w:spacing w:before="61" w:line="242" w:lineRule="auto"/>
        <w:ind w:right="269"/>
      </w:pPr>
      <w:r>
        <w:lastRenderedPageBreak/>
        <w:t>особое внимание обратить на контроль передвижения организованных групп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автомобильным,</w:t>
      </w:r>
      <w:r>
        <w:rPr>
          <w:spacing w:val="-2"/>
        </w:rPr>
        <w:t xml:space="preserve"> </w:t>
      </w:r>
      <w:r>
        <w:t>автобусным</w:t>
      </w:r>
      <w:r>
        <w:rPr>
          <w:spacing w:val="-1"/>
        </w:rPr>
        <w:t xml:space="preserve"> </w:t>
      </w:r>
      <w:r>
        <w:t>(школьным) транспортом.</w:t>
      </w:r>
    </w:p>
    <w:p w:rsidR="0077480A" w:rsidRDefault="0077480A">
      <w:pPr>
        <w:pStyle w:val="a3"/>
        <w:ind w:left="0" w:firstLine="0"/>
        <w:jc w:val="left"/>
      </w:pPr>
    </w:p>
    <w:p w:rsidR="0077480A" w:rsidRDefault="00130FA4">
      <w:pPr>
        <w:pStyle w:val="1"/>
        <w:numPr>
          <w:ilvl w:val="1"/>
          <w:numId w:val="2"/>
        </w:numPr>
        <w:tabs>
          <w:tab w:val="left" w:pos="1740"/>
        </w:tabs>
        <w:spacing w:line="240" w:lineRule="auto"/>
        <w:ind w:left="398" w:right="272" w:firstLine="707"/>
        <w:jc w:val="both"/>
      </w:pPr>
      <w:r>
        <w:t>Рекомендуемые</w:t>
      </w:r>
      <w:r>
        <w:rPr>
          <w:spacing w:val="1"/>
        </w:rPr>
        <w:t xml:space="preserve"> </w:t>
      </w:r>
      <w:r>
        <w:t>превентивные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опасностью</w:t>
      </w:r>
      <w:r>
        <w:rPr>
          <w:spacing w:val="-2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(3 класс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опасности):</w:t>
      </w:r>
    </w:p>
    <w:p w:rsidR="0077480A" w:rsidRDefault="00130FA4">
      <w:pPr>
        <w:spacing w:line="319" w:lineRule="exact"/>
        <w:ind w:left="1106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Татарстан:</w:t>
      </w:r>
    </w:p>
    <w:p w:rsidR="0077480A" w:rsidRDefault="00130FA4">
      <w:pPr>
        <w:pStyle w:val="a3"/>
        <w:ind w:right="272"/>
      </w:pPr>
      <w:r>
        <w:t>совместно с заинтересованными органами исполнительной власти Республики</w:t>
      </w:r>
      <w:r>
        <w:rPr>
          <w:spacing w:val="1"/>
        </w:rPr>
        <w:t xml:space="preserve"> </w:t>
      </w:r>
      <w:r>
        <w:t>Татарстан,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комитетами</w:t>
      </w:r>
      <w:r>
        <w:rPr>
          <w:spacing w:val="1"/>
        </w:rPr>
        <w:t xml:space="preserve"> </w:t>
      </w:r>
      <w:r>
        <w:t>муниципальны</w:t>
      </w:r>
      <w:r>
        <w:t>х</w:t>
      </w:r>
      <w:r>
        <w:rPr>
          <w:spacing w:val="-67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организационно-технических мероприятий, направленных на профилактику и борьбу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пожарами в</w:t>
      </w:r>
      <w:r>
        <w:rPr>
          <w:spacing w:val="-1"/>
        </w:rPr>
        <w:t xml:space="preserve"> </w:t>
      </w:r>
      <w:r>
        <w:t>лесах;</w:t>
      </w:r>
    </w:p>
    <w:p w:rsidR="0077480A" w:rsidRDefault="00130FA4">
      <w:pPr>
        <w:pStyle w:val="a3"/>
        <w:ind w:right="276"/>
      </w:pPr>
      <w:r>
        <w:t>проверить площадки для забора воды пожарной техникой из естественных 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водоем</w:t>
      </w:r>
      <w:r>
        <w:t>ов, расположенных</w:t>
      </w:r>
      <w:r>
        <w:rPr>
          <w:spacing w:val="1"/>
        </w:rPr>
        <w:t xml:space="preserve"> </w:t>
      </w:r>
      <w:r>
        <w:t>в лесных</w:t>
      </w:r>
      <w:r>
        <w:rPr>
          <w:spacing w:val="1"/>
        </w:rPr>
        <w:t xml:space="preserve"> </w:t>
      </w:r>
      <w:r>
        <w:t>массивах, а</w:t>
      </w:r>
      <w:r>
        <w:rPr>
          <w:spacing w:val="1"/>
        </w:rPr>
        <w:t xml:space="preserve"> </w:t>
      </w:r>
      <w:r>
        <w:t>также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-4"/>
        </w:rPr>
        <w:t xml:space="preserve"> </w:t>
      </w:r>
      <w:r>
        <w:t>подъезд к</w:t>
      </w:r>
      <w:r>
        <w:rPr>
          <w:spacing w:val="-3"/>
        </w:rPr>
        <w:t xml:space="preserve"> </w:t>
      </w:r>
      <w:r>
        <w:t>ним;</w:t>
      </w:r>
    </w:p>
    <w:p w:rsidR="0077480A" w:rsidRDefault="00130FA4">
      <w:pPr>
        <w:pStyle w:val="a3"/>
        <w:ind w:right="273"/>
      </w:pPr>
      <w:r>
        <w:t>организовать и осуществлять проверки готовности к тушению лесных пожаров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Республики Татарстан, а также организаций, выполняющих работы в лесном фонде, и</w:t>
      </w:r>
      <w:r>
        <w:rPr>
          <w:spacing w:val="-67"/>
        </w:rPr>
        <w:t xml:space="preserve"> </w:t>
      </w:r>
      <w:r>
        <w:t>арендаторов</w:t>
      </w:r>
      <w:r>
        <w:rPr>
          <w:spacing w:val="-3"/>
        </w:rPr>
        <w:t xml:space="preserve"> </w:t>
      </w:r>
      <w:r>
        <w:t>лесных участков;</w:t>
      </w:r>
    </w:p>
    <w:p w:rsidR="0077480A" w:rsidRDefault="00130FA4">
      <w:pPr>
        <w:pStyle w:val="a3"/>
        <w:ind w:right="273"/>
      </w:pPr>
      <w:r>
        <w:t>организовать патрулирование не менее двух раз в период с 10 до 19 часов на</w:t>
      </w:r>
      <w:r>
        <w:rPr>
          <w:spacing w:val="1"/>
        </w:rPr>
        <w:t xml:space="preserve"> </w:t>
      </w:r>
      <w:r>
        <w:t>лесных участках, отнесенных к I, II и III классам природной пожарной опа</w:t>
      </w:r>
      <w:r>
        <w:t>сности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огнеопасных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пребывающих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лесах;</w:t>
      </w:r>
    </w:p>
    <w:p w:rsidR="0077480A" w:rsidRDefault="00130FA4">
      <w:pPr>
        <w:pStyle w:val="a3"/>
        <w:ind w:right="277"/>
      </w:pPr>
      <w:r>
        <w:t>привести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лесопожарные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готовность.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и</w:t>
      </w:r>
      <w:r>
        <w:t>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вблизи</w:t>
      </w:r>
      <w:r>
        <w:rPr>
          <w:spacing w:val="-4"/>
        </w:rPr>
        <w:t xml:space="preserve"> </w:t>
      </w:r>
      <w:r>
        <w:t>них;</w:t>
      </w:r>
    </w:p>
    <w:p w:rsidR="0077480A" w:rsidRDefault="00130FA4">
      <w:pPr>
        <w:pStyle w:val="a3"/>
        <w:ind w:right="265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агентством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коммуникациям</w:t>
      </w:r>
      <w:r>
        <w:rPr>
          <w:spacing w:val="1"/>
        </w:rPr>
        <w:t xml:space="preserve"> </w:t>
      </w:r>
      <w:r>
        <w:t>«Татмедиа»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населенных пунктов, оперативной обстановки по пожарам, а также информирование</w:t>
      </w:r>
      <w:r>
        <w:rPr>
          <w:spacing w:val="1"/>
        </w:rPr>
        <w:t xml:space="preserve"> </w:t>
      </w:r>
      <w:r>
        <w:t>населения о мерах пожарной безопасности в период высокой пожарной опасности</w:t>
      </w:r>
      <w:r>
        <w:rPr>
          <w:spacing w:val="1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</w:p>
    <w:p w:rsidR="0077480A" w:rsidRDefault="00130FA4">
      <w:pPr>
        <w:pStyle w:val="1"/>
        <w:spacing w:before="5" w:line="240" w:lineRule="auto"/>
        <w:ind w:left="398" w:right="274" w:firstLine="707"/>
      </w:pPr>
      <w:r>
        <w:t>Министерству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</w:t>
      </w:r>
      <w:r>
        <w:t>вия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Татарстан:</w:t>
      </w:r>
    </w:p>
    <w:p w:rsidR="0077480A" w:rsidRDefault="00130FA4">
      <w:pPr>
        <w:pStyle w:val="a3"/>
        <w:ind w:right="27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hyperlink r:id="rId9">
        <w:r>
          <w:t>правил</w:t>
        </w:r>
      </w:hyperlink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прилегающих к</w:t>
      </w:r>
      <w:r>
        <w:rPr>
          <w:spacing w:val="-2"/>
        </w:rPr>
        <w:t xml:space="preserve"> </w:t>
      </w:r>
      <w:r>
        <w:t>лесным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торфяным</w:t>
      </w:r>
      <w:r>
        <w:rPr>
          <w:spacing w:val="-1"/>
        </w:rPr>
        <w:t xml:space="preserve"> </w:t>
      </w:r>
      <w:r>
        <w:t>массивам;</w:t>
      </w:r>
    </w:p>
    <w:p w:rsidR="0077480A" w:rsidRDefault="00130FA4">
      <w:pPr>
        <w:pStyle w:val="a3"/>
        <w:ind w:right="266"/>
      </w:pPr>
      <w:r>
        <w:t>принять меры по недопущению сжигания сухой травы, стерни и пожнивных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древесно-</w:t>
      </w:r>
      <w:r>
        <w:rPr>
          <w:spacing w:val="-67"/>
        </w:rPr>
        <w:t xml:space="preserve"> </w:t>
      </w:r>
      <w:r>
        <w:t>кустарниковой</w:t>
      </w:r>
      <w:r>
        <w:rPr>
          <w:spacing w:val="-4"/>
        </w:rPr>
        <w:t xml:space="preserve"> </w:t>
      </w:r>
      <w:r>
        <w:t>растительности;</w:t>
      </w:r>
    </w:p>
    <w:p w:rsidR="0077480A" w:rsidRDefault="00130FA4">
      <w:pPr>
        <w:pStyle w:val="a3"/>
        <w:ind w:left="1106" w:firstLine="0"/>
      </w:pPr>
      <w:r>
        <w:t xml:space="preserve">содержать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4"/>
        </w:rPr>
        <w:t xml:space="preserve"> </w:t>
      </w:r>
      <w:r>
        <w:t xml:space="preserve">чистоте   </w:t>
      </w:r>
      <w:r>
        <w:rPr>
          <w:spacing w:val="54"/>
        </w:rPr>
        <w:t xml:space="preserve"> </w:t>
      </w:r>
      <w:r>
        <w:t xml:space="preserve">территории   </w:t>
      </w:r>
      <w:r>
        <w:rPr>
          <w:spacing w:val="53"/>
        </w:rPr>
        <w:t xml:space="preserve"> </w:t>
      </w:r>
      <w:r>
        <w:t xml:space="preserve">сельскохозяйственных   </w:t>
      </w:r>
      <w:r>
        <w:rPr>
          <w:spacing w:val="53"/>
        </w:rPr>
        <w:t xml:space="preserve"> </w:t>
      </w:r>
      <w:r>
        <w:t>производств,</w:t>
      </w:r>
    </w:p>
    <w:p w:rsidR="0077480A" w:rsidRDefault="0077480A">
      <w:pPr>
        <w:sectPr w:rsidR="0077480A">
          <w:pgSz w:w="12240" w:h="15840"/>
          <w:pgMar w:top="640" w:right="200" w:bottom="1080" w:left="1020" w:header="0" w:footer="890" w:gutter="0"/>
          <w:cols w:space="720"/>
        </w:sectPr>
      </w:pPr>
    </w:p>
    <w:p w:rsidR="0077480A" w:rsidRDefault="00130FA4">
      <w:pPr>
        <w:pStyle w:val="a3"/>
        <w:spacing w:before="61" w:line="242" w:lineRule="auto"/>
        <w:ind w:right="269" w:firstLine="0"/>
      </w:pPr>
      <w:r>
        <w:lastRenderedPageBreak/>
        <w:t>прилегающие к лесным и торфяным массивам, систематически очищать их от мусора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сухостоя;</w:t>
      </w:r>
    </w:p>
    <w:p w:rsidR="0077480A" w:rsidRDefault="00130FA4">
      <w:pPr>
        <w:pStyle w:val="a3"/>
        <w:ind w:right="266"/>
      </w:pPr>
      <w:r>
        <w:t>организовать в случае возникновения чрезвычайных ситуаций круглосуточное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товаро-</w:t>
      </w:r>
      <w:r>
        <w:rPr>
          <w:spacing w:val="-67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техникой;</w:t>
      </w:r>
    </w:p>
    <w:p w:rsidR="0077480A" w:rsidRDefault="00130FA4">
      <w:pPr>
        <w:pStyle w:val="a3"/>
        <w:ind w:right="274"/>
      </w:pP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подъезды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искусственным</w:t>
      </w:r>
      <w:r>
        <w:rPr>
          <w:spacing w:val="1"/>
        </w:rPr>
        <w:t xml:space="preserve"> </w:t>
      </w:r>
      <w:r>
        <w:t>водоем</w:t>
      </w:r>
      <w:r>
        <w:t>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забора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пожарной техникой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водонапорных</w:t>
      </w:r>
      <w:r>
        <w:rPr>
          <w:spacing w:val="-4"/>
        </w:rPr>
        <w:t xml:space="preserve"> </w:t>
      </w:r>
      <w:r>
        <w:t>башен.</w:t>
      </w:r>
    </w:p>
    <w:p w:rsidR="0077480A" w:rsidRDefault="00130FA4">
      <w:pPr>
        <w:pStyle w:val="1"/>
        <w:spacing w:before="1" w:line="240" w:lineRule="auto"/>
        <w:ind w:left="398" w:right="277" w:firstLine="707"/>
      </w:pPr>
      <w:r>
        <w:t>Руководителям исполнительных комитетов муниципальных образований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Татарстан:</w:t>
      </w:r>
    </w:p>
    <w:p w:rsidR="0077480A" w:rsidRDefault="00130FA4">
      <w:pPr>
        <w:pStyle w:val="a3"/>
        <w:ind w:right="269"/>
      </w:pPr>
      <w:r>
        <w:t>создать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включив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попечительских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 службы, жилищно-коммунальных организаций и 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77480A" w:rsidRDefault="00130FA4">
      <w:pPr>
        <w:pStyle w:val="a3"/>
        <w:ind w:right="267"/>
      </w:pPr>
      <w:r>
        <w:t>организовать</w:t>
      </w:r>
      <w:r>
        <w:rPr>
          <w:spacing w:val="1"/>
        </w:rPr>
        <w:t xml:space="preserve"> </w:t>
      </w:r>
      <w:r>
        <w:t>профилактическими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 xml:space="preserve">расположенных на землях лесного </w:t>
      </w:r>
      <w:r>
        <w:t>фонда и непосредственно примыкающих к землям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(ФГБУ</w:t>
      </w:r>
      <w:r>
        <w:rPr>
          <w:spacing w:val="1"/>
        </w:rPr>
        <w:t xml:space="preserve"> </w:t>
      </w:r>
      <w:r>
        <w:t>ВНИИ</w:t>
      </w:r>
      <w:r>
        <w:rPr>
          <w:spacing w:val="1"/>
        </w:rPr>
        <w:t xml:space="preserve"> </w:t>
      </w:r>
      <w:r>
        <w:t>ГОЧС</w:t>
      </w:r>
      <w:r>
        <w:rPr>
          <w:spacing w:val="1"/>
        </w:rPr>
        <w:t xml:space="preserve"> </w:t>
      </w:r>
      <w:r>
        <w:t>(ФЦ)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патрульных,</w:t>
      </w:r>
      <w:r>
        <w:rPr>
          <w:spacing w:val="1"/>
        </w:rPr>
        <w:t xml:space="preserve"> </w:t>
      </w:r>
      <w:r>
        <w:t>патрульно-маневренных и маневренных групп для защиты населенных пунктов от</w:t>
      </w:r>
      <w:r>
        <w:rPr>
          <w:spacing w:val="1"/>
        </w:rPr>
        <w:t xml:space="preserve"> </w:t>
      </w:r>
      <w:r>
        <w:t>ландшафтных</w:t>
      </w:r>
      <w:r>
        <w:rPr>
          <w:spacing w:val="-1"/>
        </w:rPr>
        <w:t xml:space="preserve"> </w:t>
      </w:r>
      <w:r>
        <w:t>пожаров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коронавирусной</w:t>
      </w:r>
      <w:r>
        <w:rPr>
          <w:spacing w:val="-2"/>
        </w:rPr>
        <w:t xml:space="preserve"> </w:t>
      </w:r>
      <w:r>
        <w:t>инфекции;</w:t>
      </w:r>
    </w:p>
    <w:p w:rsidR="0077480A" w:rsidRDefault="00130FA4">
      <w:pPr>
        <w:pStyle w:val="a3"/>
        <w:ind w:right="276"/>
      </w:pPr>
      <w:r>
        <w:t>осуществить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техникой;</w:t>
      </w:r>
    </w:p>
    <w:p w:rsidR="0077480A" w:rsidRDefault="00130FA4">
      <w:pPr>
        <w:pStyle w:val="a3"/>
        <w:ind w:right="268"/>
      </w:pPr>
      <w:r>
        <w:t>осуществлять координацию деятельности органов повседневного управления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</w:t>
      </w:r>
      <w:r>
        <w:t>ждения и ликвидации чрезвычайных ситуаций Республики Татарстан при</w:t>
      </w:r>
      <w:r>
        <w:rPr>
          <w:spacing w:val="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 возникновении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пожаров;</w:t>
      </w:r>
    </w:p>
    <w:p w:rsidR="0077480A" w:rsidRDefault="00130FA4">
      <w:pPr>
        <w:pStyle w:val="a3"/>
        <w:ind w:right="271"/>
      </w:pPr>
      <w:r>
        <w:t>принять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противопожарному</w:t>
      </w:r>
      <w:r>
        <w:rPr>
          <w:spacing w:val="1"/>
        </w:rPr>
        <w:t xml:space="preserve"> </w:t>
      </w:r>
      <w:r>
        <w:t>водоснабжению</w:t>
      </w:r>
      <w:r>
        <w:rPr>
          <w:spacing w:val="1"/>
        </w:rPr>
        <w:t xml:space="preserve"> </w:t>
      </w:r>
      <w:r>
        <w:t>населенных пунктов и объектов, расположенных в лесном фонде и непосредс</w:t>
      </w:r>
      <w:r>
        <w:t>твенно</w:t>
      </w:r>
      <w:r>
        <w:rPr>
          <w:spacing w:val="1"/>
        </w:rPr>
        <w:t xml:space="preserve"> </w:t>
      </w:r>
      <w:r>
        <w:t>примыкающих к</w:t>
      </w:r>
      <w:r>
        <w:rPr>
          <w:spacing w:val="-1"/>
        </w:rPr>
        <w:t xml:space="preserve"> </w:t>
      </w:r>
      <w:r>
        <w:t>землям лесного</w:t>
      </w:r>
      <w:r>
        <w:rPr>
          <w:spacing w:val="1"/>
        </w:rPr>
        <w:t xml:space="preserve"> </w:t>
      </w:r>
      <w:r>
        <w:t>фонда;</w:t>
      </w:r>
    </w:p>
    <w:p w:rsidR="0077480A" w:rsidRDefault="00130FA4">
      <w:pPr>
        <w:pStyle w:val="a3"/>
        <w:ind w:right="275"/>
      </w:pPr>
      <w:r>
        <w:t>организовать патрулирование в ночное время в населенных пунктах, дачных</w:t>
      </w:r>
      <w:r>
        <w:rPr>
          <w:spacing w:val="1"/>
        </w:rPr>
        <w:t xml:space="preserve"> </w:t>
      </w:r>
      <w:r>
        <w:t>кооперативах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садоводческих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непосредственно примыкающих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землям</w:t>
      </w:r>
      <w:r>
        <w:rPr>
          <w:spacing w:val="-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фонда;</w:t>
      </w:r>
    </w:p>
    <w:p w:rsidR="0077480A" w:rsidRDefault="00130FA4">
      <w:pPr>
        <w:pStyle w:val="a3"/>
        <w:ind w:right="271"/>
      </w:pPr>
      <w:r>
        <w:t>принять меры по обеспечению населенных пунктов, расположенных в лесном</w:t>
      </w:r>
      <w:r>
        <w:rPr>
          <w:spacing w:val="1"/>
        </w:rPr>
        <w:t xml:space="preserve"> </w:t>
      </w:r>
      <w:r>
        <w:t>фонде, телефонной связью, противопожарным водоснабжением, устройству пирсов у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водонапорных</w:t>
      </w:r>
      <w:r>
        <w:rPr>
          <w:spacing w:val="1"/>
        </w:rPr>
        <w:t xml:space="preserve"> </w:t>
      </w:r>
      <w:r>
        <w:t>башен</w:t>
      </w:r>
      <w:r>
        <w:rPr>
          <w:spacing w:val="-67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забора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пож</w:t>
      </w:r>
      <w:r>
        <w:t>арными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минерализованных полос вдоль границ населенных пунктов и объектов экономики,</w:t>
      </w:r>
      <w:r>
        <w:rPr>
          <w:spacing w:val="1"/>
        </w:rPr>
        <w:t xml:space="preserve"> </w:t>
      </w:r>
      <w:r>
        <w:t>примыкающих к</w:t>
      </w:r>
      <w:r>
        <w:rPr>
          <w:spacing w:val="-1"/>
        </w:rPr>
        <w:t xml:space="preserve"> </w:t>
      </w:r>
      <w:r>
        <w:t>лесным массивам;</w:t>
      </w:r>
    </w:p>
    <w:p w:rsidR="0077480A" w:rsidRDefault="00130FA4">
      <w:pPr>
        <w:pStyle w:val="a3"/>
        <w:ind w:right="277"/>
      </w:pP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-1"/>
        </w:rPr>
        <w:t xml:space="preserve"> </w:t>
      </w:r>
      <w:r>
        <w:t>землях городских и сельских</w:t>
      </w:r>
      <w:r>
        <w:rPr>
          <w:spacing w:val="3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пунктов;</w:t>
      </w:r>
    </w:p>
    <w:p w:rsidR="0077480A" w:rsidRDefault="0077480A">
      <w:pPr>
        <w:sectPr w:rsidR="0077480A">
          <w:pgSz w:w="12240" w:h="15840"/>
          <w:pgMar w:top="640" w:right="200" w:bottom="1080" w:left="1020" w:header="0" w:footer="890" w:gutter="0"/>
          <w:cols w:space="720"/>
        </w:sectPr>
      </w:pPr>
    </w:p>
    <w:p w:rsidR="0077480A" w:rsidRDefault="00130FA4">
      <w:pPr>
        <w:pStyle w:val="a3"/>
        <w:spacing w:before="61"/>
        <w:ind w:right="276"/>
      </w:pPr>
      <w:r>
        <w:lastRenderedPageBreak/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опасностью</w:t>
      </w:r>
      <w:r>
        <w:rPr>
          <w:spacing w:val="-1"/>
        </w:rPr>
        <w:t xml:space="preserve"> </w:t>
      </w:r>
      <w:r>
        <w:t>лесов;</w:t>
      </w:r>
    </w:p>
    <w:p w:rsidR="0077480A" w:rsidRDefault="00130FA4">
      <w:pPr>
        <w:pStyle w:val="a3"/>
        <w:spacing w:before="1"/>
        <w:ind w:right="275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прогнозной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</w:t>
      </w:r>
      <w:r>
        <w:t>о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престарелых и т.д., граничащих с лесными массивами) с проведением необходимых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77480A" w:rsidRDefault="0077480A">
      <w:pPr>
        <w:pStyle w:val="a3"/>
        <w:spacing w:before="5"/>
        <w:ind w:left="0" w:firstLine="0"/>
        <w:jc w:val="left"/>
      </w:pPr>
    </w:p>
    <w:p w:rsidR="0077480A" w:rsidRDefault="00130FA4">
      <w:pPr>
        <w:pStyle w:val="1"/>
        <w:numPr>
          <w:ilvl w:val="0"/>
          <w:numId w:val="2"/>
        </w:numPr>
        <w:tabs>
          <w:tab w:val="left" w:pos="1388"/>
        </w:tabs>
        <w:ind w:left="1387" w:hanging="282"/>
        <w:jc w:val="both"/>
      </w:pPr>
      <w:r>
        <w:t>Метеорологическая</w:t>
      </w:r>
      <w:r>
        <w:rPr>
          <w:spacing w:val="-6"/>
        </w:rPr>
        <w:t xml:space="preserve"> </w:t>
      </w:r>
      <w:r>
        <w:t>обстановка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прошедшие</w:t>
      </w:r>
      <w:r>
        <w:rPr>
          <w:spacing w:val="-3"/>
        </w:rPr>
        <w:t xml:space="preserve"> </w:t>
      </w:r>
      <w:r>
        <w:t>сутки</w:t>
      </w:r>
    </w:p>
    <w:p w:rsidR="0077480A" w:rsidRDefault="00130FA4">
      <w:pPr>
        <w:pStyle w:val="a3"/>
        <w:ind w:right="269"/>
      </w:pPr>
      <w:r>
        <w:t>На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прогнозировалось</w:t>
      </w:r>
      <w:r>
        <w:rPr>
          <w:spacing w:val="1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метеорологическое</w:t>
      </w:r>
      <w:r>
        <w:rPr>
          <w:spacing w:val="-67"/>
        </w:rPr>
        <w:t xml:space="preserve"> </w:t>
      </w:r>
      <w:r>
        <w:t>явление:</w:t>
      </w:r>
      <w:r>
        <w:rPr>
          <w:spacing w:val="-1"/>
        </w:rPr>
        <w:t xml:space="preserve"> </w:t>
      </w:r>
      <w:r>
        <w:t>сильный ветер порывами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м/с.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оправдался.</w:t>
      </w:r>
    </w:p>
    <w:p w:rsidR="0077480A" w:rsidRDefault="00130FA4">
      <w:pPr>
        <w:pStyle w:val="a3"/>
        <w:ind w:right="266"/>
      </w:pPr>
      <w:r>
        <w:t>В прошедшие сутки в республике наблюдалась холодная погода с осадками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мокрого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ветром</w:t>
      </w:r>
      <w:r>
        <w:rPr>
          <w:spacing w:val="1"/>
        </w:rPr>
        <w:t xml:space="preserve"> </w:t>
      </w:r>
      <w:r>
        <w:t>порывами</w:t>
      </w:r>
      <w:r>
        <w:rPr>
          <w:spacing w:val="1"/>
        </w:rPr>
        <w:t xml:space="preserve"> </w:t>
      </w:r>
      <w:r>
        <w:t>15-17</w:t>
      </w:r>
      <w:r>
        <w:rPr>
          <w:spacing w:val="1"/>
        </w:rPr>
        <w:t xml:space="preserve"> </w:t>
      </w:r>
      <w:r>
        <w:t>м/с.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вчера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были</w:t>
      </w:r>
      <w:r>
        <w:rPr>
          <w:spacing w:val="71"/>
        </w:rPr>
        <w:t xml:space="preserve"> </w:t>
      </w:r>
      <w:r>
        <w:t>+5..+10˚,</w:t>
      </w:r>
      <w:r>
        <w:rPr>
          <w:spacing w:val="7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ночью</w:t>
      </w:r>
      <w:r>
        <w:rPr>
          <w:spacing w:val="-2"/>
        </w:rPr>
        <w:t xml:space="preserve"> </w:t>
      </w:r>
      <w:r>
        <w:t>составили +1..-3˚.</w:t>
      </w:r>
    </w:p>
    <w:p w:rsidR="0077480A" w:rsidRDefault="0077480A">
      <w:pPr>
        <w:pStyle w:val="a3"/>
        <w:spacing w:before="3"/>
        <w:ind w:left="0" w:firstLine="0"/>
        <w:jc w:val="left"/>
      </w:pPr>
    </w:p>
    <w:p w:rsidR="0077480A" w:rsidRDefault="00130FA4">
      <w:pPr>
        <w:pStyle w:val="1"/>
        <w:numPr>
          <w:ilvl w:val="0"/>
          <w:numId w:val="2"/>
        </w:numPr>
        <w:tabs>
          <w:tab w:val="left" w:pos="1388"/>
        </w:tabs>
        <w:ind w:left="1387" w:hanging="282"/>
        <w:jc w:val="both"/>
      </w:pPr>
      <w:r>
        <w:t>Оправдываемость</w:t>
      </w:r>
      <w:r>
        <w:rPr>
          <w:spacing w:val="-6"/>
        </w:rPr>
        <w:t xml:space="preserve"> </w:t>
      </w:r>
      <w:r>
        <w:t>прогнозов</w:t>
      </w:r>
      <w:r>
        <w:rPr>
          <w:spacing w:val="-6"/>
        </w:rPr>
        <w:t xml:space="preserve"> </w:t>
      </w:r>
      <w:r>
        <w:t>ЧС/происшествий</w:t>
      </w:r>
    </w:p>
    <w:p w:rsidR="0077480A" w:rsidRDefault="00130FA4">
      <w:pPr>
        <w:pStyle w:val="a3"/>
        <w:ind w:right="272"/>
      </w:pPr>
      <w:r>
        <w:t>Доля</w:t>
      </w:r>
      <w:r>
        <w:rPr>
          <w:spacing w:val="1"/>
        </w:rPr>
        <w:t xml:space="preserve"> </w:t>
      </w:r>
      <w:r>
        <w:t>оправдавшихся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ситуаций/происшествий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75 %.</w:t>
      </w:r>
    </w:p>
    <w:sectPr w:rsidR="0077480A">
      <w:pgSz w:w="12240" w:h="15840"/>
      <w:pgMar w:top="640" w:right="200" w:bottom="1080" w:left="10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A4" w:rsidRDefault="00130FA4">
      <w:r>
        <w:separator/>
      </w:r>
    </w:p>
  </w:endnote>
  <w:endnote w:type="continuationSeparator" w:id="0">
    <w:p w:rsidR="00130FA4" w:rsidRDefault="0013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A" w:rsidRDefault="00130FA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736.5pt;width:13.05pt;height:17.55pt;z-index:-251658752;mso-position-horizontal-relative:page;mso-position-vertical-relative:page" filled="f" stroked="f">
          <v:textbox inset="0,0,0,0">
            <w:txbxContent>
              <w:p w:rsidR="0077480A" w:rsidRDefault="00130FA4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7040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A4" w:rsidRDefault="00130FA4">
      <w:r>
        <w:separator/>
      </w:r>
    </w:p>
  </w:footnote>
  <w:footnote w:type="continuationSeparator" w:id="0">
    <w:p w:rsidR="00130FA4" w:rsidRDefault="0013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671"/>
    <w:multiLevelType w:val="multilevel"/>
    <w:tmpl w:val="2250A152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44A40658"/>
    <w:multiLevelType w:val="hybridMultilevel"/>
    <w:tmpl w:val="117E5872"/>
    <w:lvl w:ilvl="0" w:tplc="6EE49B7E">
      <w:start w:val="1"/>
      <w:numFmt w:val="decimal"/>
      <w:lvlText w:val="%1"/>
      <w:lvlJc w:val="left"/>
      <w:pPr>
        <w:ind w:left="398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E02D240">
      <w:numFmt w:val="bullet"/>
      <w:lvlText w:val="•"/>
      <w:lvlJc w:val="left"/>
      <w:pPr>
        <w:ind w:left="1462" w:hanging="269"/>
      </w:pPr>
      <w:rPr>
        <w:rFonts w:hint="default"/>
        <w:lang w:val="ru-RU" w:eastAsia="en-US" w:bidi="ar-SA"/>
      </w:rPr>
    </w:lvl>
    <w:lvl w:ilvl="2" w:tplc="9EEA21A4">
      <w:numFmt w:val="bullet"/>
      <w:lvlText w:val="•"/>
      <w:lvlJc w:val="left"/>
      <w:pPr>
        <w:ind w:left="2524" w:hanging="269"/>
      </w:pPr>
      <w:rPr>
        <w:rFonts w:hint="default"/>
        <w:lang w:val="ru-RU" w:eastAsia="en-US" w:bidi="ar-SA"/>
      </w:rPr>
    </w:lvl>
    <w:lvl w:ilvl="3" w:tplc="14FA3FF6">
      <w:numFmt w:val="bullet"/>
      <w:lvlText w:val="•"/>
      <w:lvlJc w:val="left"/>
      <w:pPr>
        <w:ind w:left="3586" w:hanging="269"/>
      </w:pPr>
      <w:rPr>
        <w:rFonts w:hint="default"/>
        <w:lang w:val="ru-RU" w:eastAsia="en-US" w:bidi="ar-SA"/>
      </w:rPr>
    </w:lvl>
    <w:lvl w:ilvl="4" w:tplc="4F70DF30"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 w:tplc="B3F2C082">
      <w:numFmt w:val="bullet"/>
      <w:lvlText w:val="•"/>
      <w:lvlJc w:val="left"/>
      <w:pPr>
        <w:ind w:left="5710" w:hanging="269"/>
      </w:pPr>
      <w:rPr>
        <w:rFonts w:hint="default"/>
        <w:lang w:val="ru-RU" w:eastAsia="en-US" w:bidi="ar-SA"/>
      </w:rPr>
    </w:lvl>
    <w:lvl w:ilvl="6" w:tplc="E31403D4">
      <w:numFmt w:val="bullet"/>
      <w:lvlText w:val="•"/>
      <w:lvlJc w:val="left"/>
      <w:pPr>
        <w:ind w:left="6772" w:hanging="269"/>
      </w:pPr>
      <w:rPr>
        <w:rFonts w:hint="default"/>
        <w:lang w:val="ru-RU" w:eastAsia="en-US" w:bidi="ar-SA"/>
      </w:rPr>
    </w:lvl>
    <w:lvl w:ilvl="7" w:tplc="144E7AB4">
      <w:numFmt w:val="bullet"/>
      <w:lvlText w:val="•"/>
      <w:lvlJc w:val="left"/>
      <w:pPr>
        <w:ind w:left="7834" w:hanging="269"/>
      </w:pPr>
      <w:rPr>
        <w:rFonts w:hint="default"/>
        <w:lang w:val="ru-RU" w:eastAsia="en-US" w:bidi="ar-SA"/>
      </w:rPr>
    </w:lvl>
    <w:lvl w:ilvl="8" w:tplc="D0641CB8">
      <w:numFmt w:val="bullet"/>
      <w:lvlText w:val="•"/>
      <w:lvlJc w:val="left"/>
      <w:pPr>
        <w:ind w:left="8896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480A"/>
    <w:rsid w:val="00130FA4"/>
    <w:rsid w:val="0077480A"/>
    <w:rsid w:val="00B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9DC177"/>
  <w15:docId w15:val="{7CCB925E-FFAA-466D-A412-271F2FFB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7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niigochs.ru/center/covid19/covid19-recommendation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4455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2682</Words>
  <Characters>15290</Characters>
  <Application>Microsoft Office Word</Application>
  <DocSecurity>0</DocSecurity>
  <Lines>127</Lines>
  <Paragraphs>35</Paragraphs>
  <ScaleCrop>false</ScaleCrop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</cp:revision>
  <dcterms:created xsi:type="dcterms:W3CDTF">2022-05-06T13:52:00Z</dcterms:created>
  <dcterms:modified xsi:type="dcterms:W3CDTF">2022-05-06T14:01:00Z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2022-05-06T00:00:00Z</vt:filetime>
  </property>
</Properties>
</file>